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94" w:rsidRPr="00EC3A94" w:rsidRDefault="00EC3A94" w:rsidP="00EC3A94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Start w:id="1" w:name="_Toc93054944"/>
      <w:bookmarkEnd w:id="0"/>
      <w:r w:rsidRPr="00EC3A94">
        <w:rPr>
          <w:rFonts w:ascii="Times New Roman" w:hAnsi="Times New Roman"/>
          <w:sz w:val="26"/>
          <w:szCs w:val="26"/>
        </w:rPr>
        <w:t>Приложение № 1</w:t>
      </w:r>
    </w:p>
    <w:p w:rsidR="00EC3A94" w:rsidRPr="00EC3A94" w:rsidRDefault="00EC3A94" w:rsidP="00EC3A94">
      <w:pPr>
        <w:jc w:val="right"/>
        <w:rPr>
          <w:rFonts w:ascii="Times New Roman" w:hAnsi="Times New Roman"/>
          <w:sz w:val="26"/>
          <w:szCs w:val="26"/>
        </w:rPr>
      </w:pPr>
      <w:r w:rsidRPr="00EC3A94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EC3A94" w:rsidRPr="00EC3A94" w:rsidRDefault="00EC3A94" w:rsidP="00EC3A94">
      <w:pPr>
        <w:jc w:val="right"/>
        <w:rPr>
          <w:rFonts w:ascii="Times New Roman" w:hAnsi="Times New Roman"/>
          <w:sz w:val="26"/>
          <w:szCs w:val="26"/>
        </w:rPr>
      </w:pPr>
      <w:r w:rsidRPr="00EC3A94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EC3A94" w:rsidRPr="00EC3A94" w:rsidRDefault="00EC3A94" w:rsidP="00EC3A94">
      <w:pPr>
        <w:jc w:val="right"/>
        <w:rPr>
          <w:rFonts w:ascii="Times New Roman" w:hAnsi="Times New Roman"/>
          <w:sz w:val="26"/>
          <w:szCs w:val="26"/>
        </w:rPr>
      </w:pPr>
      <w:r w:rsidRPr="00EC3A94">
        <w:rPr>
          <w:rFonts w:ascii="Times New Roman" w:hAnsi="Times New Roman"/>
          <w:sz w:val="26"/>
          <w:szCs w:val="26"/>
        </w:rPr>
        <w:t>«Присвоение адреса объекту адресации, изменение</w:t>
      </w:r>
    </w:p>
    <w:p w:rsidR="00EC3A94" w:rsidRPr="00EC3A94" w:rsidRDefault="00EC3A94" w:rsidP="00EC3A94">
      <w:pPr>
        <w:jc w:val="right"/>
        <w:rPr>
          <w:rFonts w:ascii="Times New Roman" w:hAnsi="Times New Roman"/>
          <w:sz w:val="26"/>
          <w:szCs w:val="26"/>
        </w:rPr>
      </w:pPr>
      <w:r w:rsidRPr="00EC3A94">
        <w:rPr>
          <w:rFonts w:ascii="Times New Roman" w:hAnsi="Times New Roman"/>
          <w:sz w:val="26"/>
          <w:szCs w:val="26"/>
        </w:rPr>
        <w:t>и аннулирование такого адреса»,</w:t>
      </w:r>
    </w:p>
    <w:p w:rsidR="00EC3A94" w:rsidRPr="00EC3A94" w:rsidRDefault="00EC3A94" w:rsidP="00EC3A94">
      <w:pPr>
        <w:jc w:val="right"/>
        <w:rPr>
          <w:rFonts w:ascii="Times New Roman" w:hAnsi="Times New Roman"/>
          <w:sz w:val="26"/>
          <w:szCs w:val="26"/>
        </w:rPr>
      </w:pPr>
      <w:r w:rsidRPr="00EC3A94">
        <w:rPr>
          <w:rFonts w:ascii="Times New Roman" w:hAnsi="Times New Roman"/>
          <w:sz w:val="26"/>
          <w:szCs w:val="26"/>
        </w:rPr>
        <w:t>утвержденного постановлением администрации</w:t>
      </w:r>
    </w:p>
    <w:p w:rsidR="00EC3A94" w:rsidRPr="00EC3A94" w:rsidRDefault="00EC3A94" w:rsidP="00EC3A94">
      <w:pPr>
        <w:jc w:val="right"/>
        <w:rPr>
          <w:rFonts w:ascii="Times New Roman" w:hAnsi="Times New Roman"/>
          <w:sz w:val="26"/>
          <w:szCs w:val="26"/>
        </w:rPr>
      </w:pPr>
      <w:r w:rsidRPr="00EC3A94">
        <w:rPr>
          <w:rFonts w:ascii="Times New Roman" w:hAnsi="Times New Roman"/>
          <w:sz w:val="26"/>
          <w:szCs w:val="26"/>
        </w:rPr>
        <w:t>Партизанского городского округа</w:t>
      </w:r>
    </w:p>
    <w:p w:rsidR="00EC3A94" w:rsidRPr="00EC3A94" w:rsidRDefault="00EC3A94" w:rsidP="00EC3A94">
      <w:pPr>
        <w:jc w:val="right"/>
        <w:rPr>
          <w:rFonts w:ascii="Times New Roman" w:hAnsi="Times New Roman"/>
          <w:sz w:val="26"/>
          <w:szCs w:val="26"/>
        </w:rPr>
      </w:pPr>
      <w:r w:rsidRPr="00EC3A94">
        <w:rPr>
          <w:rFonts w:ascii="Times New Roman" w:hAnsi="Times New Roman"/>
          <w:sz w:val="26"/>
          <w:szCs w:val="26"/>
        </w:rPr>
        <w:t>от _____________№ ___________</w:t>
      </w:r>
    </w:p>
    <w:p w:rsidR="00EC3A94" w:rsidRPr="00EC3A94" w:rsidRDefault="00EC3A94" w:rsidP="00EC3A94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3A94" w:rsidRPr="00EC3A94" w:rsidRDefault="00EC3A94" w:rsidP="00EC3A94">
      <w:pPr>
        <w:jc w:val="center"/>
        <w:rPr>
          <w:rFonts w:ascii="Times New Roman" w:hAnsi="Times New Roman"/>
          <w:b/>
          <w:sz w:val="26"/>
          <w:szCs w:val="26"/>
        </w:rPr>
      </w:pPr>
      <w:r w:rsidRPr="00EC3A94">
        <w:rPr>
          <w:rFonts w:ascii="Times New Roman" w:hAnsi="Times New Roman"/>
          <w:b/>
          <w:sz w:val="26"/>
          <w:szCs w:val="26"/>
        </w:rPr>
        <w:t xml:space="preserve">Справочная информация </w:t>
      </w:r>
    </w:p>
    <w:p w:rsidR="00EC3A94" w:rsidRPr="00EC3A94" w:rsidRDefault="00EC3A94" w:rsidP="00EC3A94">
      <w:pPr>
        <w:jc w:val="center"/>
        <w:rPr>
          <w:rFonts w:ascii="Times New Roman" w:hAnsi="Times New Roman"/>
          <w:b/>
          <w:sz w:val="26"/>
          <w:szCs w:val="26"/>
        </w:rPr>
      </w:pPr>
      <w:r w:rsidRPr="00EC3A94">
        <w:rPr>
          <w:rFonts w:ascii="Times New Roman" w:hAnsi="Times New Roman"/>
          <w:b/>
          <w:sz w:val="26"/>
          <w:szCs w:val="26"/>
        </w:rPr>
        <w:t>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EC3A94" w:rsidRPr="00EC3A94" w:rsidRDefault="00EC3A94" w:rsidP="00EC3A94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Look w:val="04A0"/>
      </w:tblPr>
      <w:tblGrid>
        <w:gridCol w:w="222"/>
        <w:gridCol w:w="727"/>
        <w:gridCol w:w="12"/>
        <w:gridCol w:w="2823"/>
        <w:gridCol w:w="6039"/>
        <w:gridCol w:w="105"/>
      </w:tblGrid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widowControl w:val="0"/>
              <w:numPr>
                <w:ilvl w:val="0"/>
                <w:numId w:val="20"/>
              </w:numPr>
              <w:overflowPunct/>
              <w:ind w:left="0"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30" w:type="dxa"/>
            <w:gridSpan w:val="4"/>
            <w:tcBorders>
              <w:bottom w:val="single" w:sz="4" w:space="0" w:color="auto"/>
            </w:tcBorders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C3A94">
              <w:rPr>
                <w:rFonts w:ascii="Times New Roman" w:hAnsi="Times New Roman"/>
                <w:i/>
                <w:sz w:val="26"/>
                <w:szCs w:val="26"/>
              </w:rPr>
              <w:t>Администрация Партизанского городского округа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3A94">
              <w:rPr>
                <w:rFonts w:ascii="Times New Roman" w:hAnsi="Times New Roman"/>
                <w:sz w:val="26"/>
                <w:szCs w:val="26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tabs>
                <w:tab w:val="left" w:pos="288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8735" w:type="dxa"/>
            <w:gridSpan w:val="2"/>
          </w:tcPr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Место нахождения органа, предоставляющего муниципальную услугу: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tabs>
                <w:tab w:val="left" w:pos="288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EC3A94" w:rsidRPr="00EC3A94" w:rsidRDefault="00EC3A94" w:rsidP="00EC3A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692864, Приморский край, Партизанский городской округ, г. Партизанск,  ул. Ленинская, 26а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8735" w:type="dxa"/>
            <w:gridSpan w:val="2"/>
          </w:tcPr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 xml:space="preserve">График работы органа, предоставляющего муниципальную услугу: 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noProof/>
                <w:sz w:val="26"/>
                <w:szCs w:val="26"/>
              </w:rPr>
              <w:t>Понедельник:</w:t>
            </w:r>
          </w:p>
        </w:tc>
        <w:tc>
          <w:tcPr>
            <w:tcW w:w="6419" w:type="dxa"/>
            <w:tcBorders>
              <w:bottom w:val="single" w:sz="4" w:space="0" w:color="auto"/>
            </w:tcBorders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с 8:30  до 17:30 часов, перерыв с 13:00 до 13:45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noProof/>
                <w:sz w:val="26"/>
                <w:szCs w:val="26"/>
              </w:rPr>
              <w:t>Вторник: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с 8:30  до 17:30 часов, перерыв с 13:00 до 13:45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C3A94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С</w:t>
            </w:r>
            <w:r w:rsidRPr="00EC3A94">
              <w:rPr>
                <w:rFonts w:ascii="Times New Roman" w:hAnsi="Times New Roman"/>
                <w:noProof/>
                <w:sz w:val="26"/>
                <w:szCs w:val="26"/>
              </w:rPr>
              <w:t>реда: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с 8:30  до 17:30 часов, перерыв с 13:00 до 13:45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3A94">
              <w:rPr>
                <w:rFonts w:ascii="Times New Roman" w:hAnsi="Times New Roman"/>
                <w:noProof/>
                <w:sz w:val="26"/>
                <w:szCs w:val="26"/>
              </w:rPr>
              <w:t>Четверг</w:t>
            </w:r>
            <w:r w:rsidRPr="00EC3A94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с 8:30  до 17:30 часов, перерыв с 13:00 до 13:45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 w:rsidRPr="00EC3A94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с 8:30  до 16:15 часов, перерыв с 13:00 до 13:45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2316" w:type="dxa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C3A94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Суббота</w:t>
            </w:r>
            <w:r w:rsidRPr="00EC3A94">
              <w:rPr>
                <w:rFonts w:ascii="Times New Roman" w:hAnsi="Times New Roman"/>
                <w:noProof/>
                <w:sz w:val="26"/>
                <w:szCs w:val="26"/>
              </w:rPr>
              <w:t>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C3A94" w:rsidRPr="00EC3A94" w:rsidRDefault="00EC3A94" w:rsidP="00EC3A94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выходной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</w:p>
        </w:tc>
        <w:tc>
          <w:tcPr>
            <w:tcW w:w="2316" w:type="dxa"/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</w:pPr>
            <w:r w:rsidRPr="00EC3A94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</w:tcPr>
          <w:p w:rsidR="00EC3A94" w:rsidRPr="00EC3A94" w:rsidRDefault="00EC3A94" w:rsidP="00EC3A94">
            <w:pPr>
              <w:tabs>
                <w:tab w:val="left" w:pos="1276"/>
              </w:tabs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выходной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1.3.</w:t>
            </w: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8735" w:type="dxa"/>
            <w:gridSpan w:val="2"/>
          </w:tcPr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График приема заявителей:</w:t>
            </w: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 xml:space="preserve">Понедельник:    </w:t>
            </w:r>
            <w:r w:rsidRPr="00EC3A94">
              <w:rPr>
                <w:rFonts w:ascii="Times New Roman" w:hAnsi="Times New Roman"/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 xml:space="preserve">Вторник:            </w:t>
            </w:r>
            <w:r w:rsidRPr="00EC3A94">
              <w:rPr>
                <w:rFonts w:ascii="Times New Roman" w:hAnsi="Times New Roman"/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 xml:space="preserve">Среда:                </w:t>
            </w:r>
            <w:r w:rsidRPr="00EC3A94">
              <w:rPr>
                <w:rFonts w:ascii="Times New Roman" w:hAnsi="Times New Roman"/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 xml:space="preserve">Четверг:             </w:t>
            </w:r>
            <w:r w:rsidRPr="00EC3A94">
              <w:rPr>
                <w:rFonts w:ascii="Times New Roman" w:hAnsi="Times New Roman"/>
                <w:sz w:val="26"/>
                <w:szCs w:val="26"/>
                <w:u w:val="single"/>
              </w:rPr>
              <w:t>с 8:30  до 17:30 часов, перерыв с 13:00 до 13:45</w:t>
            </w: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 xml:space="preserve">Пятница:            </w:t>
            </w:r>
            <w:r w:rsidRPr="00EC3A94">
              <w:rPr>
                <w:rFonts w:ascii="Times New Roman" w:hAnsi="Times New Roman"/>
                <w:sz w:val="26"/>
                <w:szCs w:val="26"/>
                <w:u w:val="single"/>
              </w:rPr>
              <w:t>с 8:30  до 16:15 часов, перерыв с 13:00 до 13:45</w:t>
            </w: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 xml:space="preserve">Суббота:            </w:t>
            </w:r>
            <w:r w:rsidRPr="00EC3A94">
              <w:rPr>
                <w:rFonts w:ascii="Times New Roman" w:hAnsi="Times New Roman"/>
                <w:sz w:val="26"/>
                <w:szCs w:val="26"/>
                <w:u w:val="single"/>
              </w:rPr>
              <w:t>выходной</w:t>
            </w:r>
            <w:r w:rsidRPr="00EC3A94"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</w:t>
            </w: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 xml:space="preserve">Воскресенье:     </w:t>
            </w:r>
            <w:r w:rsidRPr="00EC3A94">
              <w:rPr>
                <w:rFonts w:ascii="Times New Roman" w:hAnsi="Times New Roman"/>
                <w:sz w:val="26"/>
                <w:szCs w:val="26"/>
                <w:u w:val="single"/>
              </w:rPr>
              <w:t>выходной</w:t>
            </w:r>
            <w:r w:rsidRPr="00EC3A94"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</w:t>
            </w: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Контактный телефон органа, предоставляющего муниципальную услугу: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8(42363) 60-</w:t>
            </w:r>
            <w:r w:rsidR="00D17A5E">
              <w:rPr>
                <w:rFonts w:ascii="Times New Roman" w:hAnsi="Times New Roman"/>
                <w:sz w:val="26"/>
                <w:szCs w:val="26"/>
              </w:rPr>
              <w:t>742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8735" w:type="dxa"/>
            <w:gridSpan w:val="2"/>
            <w:tcBorders>
              <w:top w:val="single" w:sz="4" w:space="0" w:color="auto"/>
            </w:tcBorders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8735" w:type="dxa"/>
            <w:gridSpan w:val="2"/>
          </w:tcPr>
          <w:p w:rsidR="00EC3A94" w:rsidRPr="005B2FE5" w:rsidRDefault="00EC3A94" w:rsidP="005B2F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Официальный сайт органа, предоставляющего муниципальную услугу, расположен в информационно-телеко</w:t>
            </w:r>
            <w:r w:rsidR="005B2FE5">
              <w:rPr>
                <w:rFonts w:ascii="Times New Roman" w:hAnsi="Times New Roman"/>
                <w:sz w:val="26"/>
                <w:szCs w:val="26"/>
              </w:rPr>
              <w:t xml:space="preserve">ммуникационной сети «Интернет» </w:t>
            </w:r>
            <w:r w:rsidRPr="00EC3A94">
              <w:rPr>
                <w:rFonts w:ascii="Times New Roman" w:hAnsi="Times New Roman"/>
                <w:sz w:val="26"/>
                <w:szCs w:val="26"/>
              </w:rPr>
              <w:t xml:space="preserve">по адресу: </w:t>
            </w:r>
          </w:p>
        </w:tc>
      </w:tr>
      <w:tr w:rsidR="00EC3A94" w:rsidRPr="00EC3A94" w:rsidTr="00557232">
        <w:trPr>
          <w:gridAfter w:val="1"/>
          <w:wAfter w:w="142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5" w:type="dxa"/>
            <w:gridSpan w:val="2"/>
            <w:tcBorders>
              <w:bottom w:val="single" w:sz="4" w:space="0" w:color="auto"/>
            </w:tcBorders>
          </w:tcPr>
          <w:p w:rsidR="00EC3A94" w:rsidRPr="006E7A78" w:rsidRDefault="004E50D2" w:rsidP="00EC3A94">
            <w:pPr>
              <w:tabs>
                <w:tab w:val="left" w:pos="266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6E7A78" w:rsidRPr="00FC7107">
                <w:rPr>
                  <w:rStyle w:val="a9"/>
                  <w:rFonts w:ascii="Times New Roman" w:hAnsi="Times New Roman"/>
                  <w:sz w:val="26"/>
                  <w:szCs w:val="26"/>
                </w:rPr>
                <w:t>www.</w:t>
              </w:r>
              <w:r w:rsidR="006E7A78" w:rsidRPr="00FC7107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new</w:t>
              </w:r>
              <w:r w:rsidR="006E7A78" w:rsidRPr="00FC7107">
                <w:rPr>
                  <w:rStyle w:val="a9"/>
                  <w:rFonts w:ascii="Times New Roman" w:hAnsi="Times New Roman"/>
                  <w:sz w:val="26"/>
                  <w:szCs w:val="26"/>
                </w:rPr>
                <w:t>.</w:t>
              </w:r>
              <w:r w:rsidR="006E7A78" w:rsidRPr="00FC7107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partizansk</w:t>
              </w:r>
              <w:r w:rsidR="006E7A78" w:rsidRPr="00FC7107">
                <w:rPr>
                  <w:rStyle w:val="a9"/>
                  <w:rFonts w:ascii="Times New Roman" w:hAnsi="Times New Roman"/>
                  <w:sz w:val="26"/>
                  <w:szCs w:val="26"/>
                </w:rPr>
                <w:t>.</w:t>
              </w:r>
              <w:r w:rsidR="006E7A78" w:rsidRPr="00FC7107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org</w:t>
              </w:r>
            </w:hyperlink>
            <w:r w:rsidR="006E7A7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C3A94" w:rsidRPr="00EC3A94" w:rsidTr="00557232">
        <w:trPr>
          <w:gridAfter w:val="3"/>
          <w:wAfter w:w="8877" w:type="dxa"/>
        </w:trPr>
        <w:tc>
          <w:tcPr>
            <w:tcW w:w="417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" w:type="dxa"/>
            <w:gridSpan w:val="2"/>
          </w:tcPr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C3A94" w:rsidRPr="00EC3A94" w:rsidTr="00557232">
        <w:tc>
          <w:tcPr>
            <w:tcW w:w="391" w:type="dxa"/>
          </w:tcPr>
          <w:p w:rsidR="00EC3A94" w:rsidRPr="00EC3A94" w:rsidRDefault="00EC3A94" w:rsidP="00EC3A94">
            <w:pPr>
              <w:pStyle w:val="af4"/>
              <w:widowControl w:val="0"/>
              <w:numPr>
                <w:ilvl w:val="0"/>
                <w:numId w:val="20"/>
              </w:numPr>
              <w:overflowPunct/>
              <w:ind w:left="0"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8" w:type="dxa"/>
            <w:gridSpan w:val="5"/>
          </w:tcPr>
          <w:p w:rsidR="00EC3A94" w:rsidRPr="00EC3A94" w:rsidRDefault="00EC3A94" w:rsidP="00DD273B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EC3A94">
              <w:rPr>
                <w:rFonts w:ascii="Times New Roman" w:hAnsi="Times New Roman"/>
                <w:i/>
                <w:sz w:val="26"/>
                <w:szCs w:val="26"/>
              </w:rPr>
              <w:t xml:space="preserve">Отдел </w:t>
            </w:r>
            <w:r w:rsidR="00991517">
              <w:rPr>
                <w:rFonts w:ascii="Times New Roman" w:hAnsi="Times New Roman"/>
                <w:i/>
                <w:sz w:val="26"/>
                <w:szCs w:val="26"/>
              </w:rPr>
              <w:t>жизнеобеспечения управления жилищно-коммунального комплекса</w:t>
            </w:r>
            <w:r w:rsidRPr="00EC3A94">
              <w:rPr>
                <w:rFonts w:ascii="Times New Roman" w:hAnsi="Times New Roman"/>
                <w:i/>
                <w:sz w:val="26"/>
                <w:szCs w:val="26"/>
              </w:rPr>
              <w:t xml:space="preserve"> администрации Партизанского городского округа</w:t>
            </w:r>
          </w:p>
          <w:p w:rsidR="00EC3A94" w:rsidRPr="00EC3A94" w:rsidRDefault="00EC3A94" w:rsidP="00DD273B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lastRenderedPageBreak/>
              <w:t>_________________________________________________________________________</w:t>
            </w:r>
          </w:p>
          <w:p w:rsidR="00EC3A94" w:rsidRPr="00EC3A94" w:rsidRDefault="00EC3A94" w:rsidP="00EC3A94">
            <w:pPr>
              <w:pStyle w:val="af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  <w:vertAlign w:val="superscript"/>
              </w:rPr>
              <w:t>(наименование органа, предоставляющего муниципальную услугу)</w:t>
            </w:r>
          </w:p>
          <w:p w:rsidR="00EC3A94" w:rsidRPr="00EC3A94" w:rsidRDefault="00EC3A94" w:rsidP="00DD273B">
            <w:pPr>
              <w:pStyle w:val="af4"/>
              <w:widowControl w:val="0"/>
              <w:numPr>
                <w:ilvl w:val="1"/>
                <w:numId w:val="20"/>
              </w:numPr>
              <w:overflowPunct/>
              <w:ind w:left="0" w:firstLine="0"/>
              <w:contextualSpacing w:val="0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Место нахождения органа, предоставляющего муниципальную услугу:</w:t>
            </w:r>
          </w:p>
          <w:p w:rsidR="00EC3A94" w:rsidRPr="00EC3A94" w:rsidRDefault="00EC3A94" w:rsidP="00DD273B">
            <w:pPr>
              <w:pStyle w:val="af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692864, Приморский край, П</w:t>
            </w:r>
            <w:r w:rsidR="00DD273B">
              <w:rPr>
                <w:rFonts w:ascii="Times New Roman" w:hAnsi="Times New Roman"/>
                <w:sz w:val="26"/>
                <w:szCs w:val="26"/>
              </w:rPr>
              <w:t>артизанский городской округ, г.</w:t>
            </w:r>
            <w:r w:rsidRPr="00EC3A94">
              <w:rPr>
                <w:rFonts w:ascii="Times New Roman" w:hAnsi="Times New Roman"/>
                <w:sz w:val="26"/>
                <w:szCs w:val="26"/>
              </w:rPr>
              <w:t>П</w:t>
            </w:r>
            <w:r w:rsidR="00DD273B">
              <w:rPr>
                <w:rFonts w:ascii="Times New Roman" w:hAnsi="Times New Roman"/>
                <w:sz w:val="26"/>
                <w:szCs w:val="26"/>
              </w:rPr>
              <w:t>артизанск, ул</w:t>
            </w:r>
            <w:proofErr w:type="gramStart"/>
            <w:r w:rsidR="00DD273B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="00DD273B">
              <w:rPr>
                <w:rFonts w:ascii="Times New Roman" w:hAnsi="Times New Roman"/>
                <w:sz w:val="26"/>
                <w:szCs w:val="26"/>
              </w:rPr>
              <w:t>енинская д.</w:t>
            </w:r>
            <w:r w:rsidR="00991517">
              <w:rPr>
                <w:rFonts w:ascii="Times New Roman" w:hAnsi="Times New Roman"/>
                <w:sz w:val="26"/>
                <w:szCs w:val="26"/>
              </w:rPr>
              <w:t>26</w:t>
            </w:r>
            <w:r w:rsidR="00DD273B">
              <w:rPr>
                <w:rFonts w:ascii="Times New Roman" w:hAnsi="Times New Roman"/>
                <w:sz w:val="26"/>
                <w:szCs w:val="26"/>
              </w:rPr>
              <w:t>«А»</w:t>
            </w:r>
          </w:p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EC3A94" w:rsidRPr="00EC3A94" w:rsidRDefault="00EC3A94" w:rsidP="00EC3A94">
            <w:pPr>
              <w:pStyle w:val="af4"/>
              <w:widowControl w:val="0"/>
              <w:numPr>
                <w:ilvl w:val="1"/>
                <w:numId w:val="20"/>
              </w:numPr>
              <w:overflowPunct/>
              <w:ind w:left="0" w:firstLine="0"/>
              <w:contextualSpacing w:val="0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 xml:space="preserve">График работы органа, предоставляющего муниципальную услугу, и график приема заявителей указан в пунктах 1.2 и 1.3 </w:t>
            </w:r>
          </w:p>
          <w:p w:rsidR="00EC3A94" w:rsidRPr="00EC3A94" w:rsidRDefault="00EC3A94" w:rsidP="00EC3A94">
            <w:pPr>
              <w:pStyle w:val="af4"/>
              <w:widowControl w:val="0"/>
              <w:numPr>
                <w:ilvl w:val="1"/>
                <w:numId w:val="20"/>
              </w:numPr>
              <w:overflowPunct/>
              <w:ind w:left="0" w:firstLine="0"/>
              <w:contextualSpacing w:val="0"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Контактный телефон органа, предоставляющего муниципальную услугу:</w:t>
            </w:r>
          </w:p>
          <w:p w:rsidR="00EC3A94" w:rsidRPr="00EC3A94" w:rsidRDefault="00991517" w:rsidP="00EC3A94">
            <w:pPr>
              <w:pStyle w:val="af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(42363) 60-003</w:t>
            </w:r>
          </w:p>
          <w:p w:rsidR="00EC3A94" w:rsidRPr="00EC3A94" w:rsidRDefault="00EC3A94" w:rsidP="00EC3A94">
            <w:pPr>
              <w:pStyle w:val="af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2.4 Официальный сайт органа, предоставляющего муниципальную услугу, расположен в информационно-телеко</w:t>
            </w:r>
            <w:r w:rsidR="005B2FE5">
              <w:rPr>
                <w:rFonts w:ascii="Times New Roman" w:hAnsi="Times New Roman"/>
                <w:sz w:val="26"/>
                <w:szCs w:val="26"/>
              </w:rPr>
              <w:t xml:space="preserve">ммуникационной сети «Интернет» </w:t>
            </w:r>
            <w:r w:rsidRPr="00EC3A94">
              <w:rPr>
                <w:rFonts w:ascii="Times New Roman" w:hAnsi="Times New Roman"/>
                <w:sz w:val="26"/>
                <w:szCs w:val="26"/>
              </w:rPr>
              <w:t>по адресу:</w:t>
            </w:r>
          </w:p>
          <w:p w:rsidR="00EC3A94" w:rsidRPr="00EC3A94" w:rsidRDefault="00EC3A94" w:rsidP="00EC3A94">
            <w:pPr>
              <w:pStyle w:val="af4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3A94" w:rsidRPr="00EC3A94" w:rsidRDefault="004E50D2" w:rsidP="00EC3A94">
            <w:pPr>
              <w:pStyle w:val="af4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9" w:history="1">
              <w:r w:rsidR="00CD1CEF" w:rsidRPr="00FC7107">
                <w:rPr>
                  <w:rStyle w:val="a9"/>
                  <w:rFonts w:ascii="Times New Roman" w:hAnsi="Times New Roman"/>
                  <w:sz w:val="26"/>
                  <w:szCs w:val="26"/>
                </w:rPr>
                <w:t>www.</w:t>
              </w:r>
              <w:r w:rsidR="00CD1CEF" w:rsidRPr="00FC7107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new</w:t>
              </w:r>
              <w:r w:rsidR="00CD1CEF" w:rsidRPr="00FC7107">
                <w:rPr>
                  <w:rStyle w:val="a9"/>
                  <w:rFonts w:ascii="Times New Roman" w:hAnsi="Times New Roman"/>
                  <w:sz w:val="26"/>
                  <w:szCs w:val="26"/>
                </w:rPr>
                <w:t>.</w:t>
              </w:r>
              <w:r w:rsidR="00CD1CEF" w:rsidRPr="00FC7107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partizansk</w:t>
              </w:r>
              <w:r w:rsidR="00CD1CEF" w:rsidRPr="00FC7107">
                <w:rPr>
                  <w:rStyle w:val="a9"/>
                  <w:rFonts w:ascii="Times New Roman" w:hAnsi="Times New Roman"/>
                  <w:sz w:val="26"/>
                  <w:szCs w:val="26"/>
                </w:rPr>
                <w:t>.</w:t>
              </w:r>
              <w:r w:rsidR="00CD1CEF" w:rsidRPr="00FC7107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org</w:t>
              </w:r>
            </w:hyperlink>
            <w:r w:rsidR="00CD1C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3A94" w:rsidRPr="00EC3A94">
              <w:rPr>
                <w:rFonts w:ascii="Times New Roman" w:hAnsi="Times New Roman"/>
                <w:sz w:val="26"/>
                <w:szCs w:val="26"/>
                <w:lang w:val="en-US"/>
              </w:rPr>
              <w:t>_________________________________________________________________________</w:t>
            </w:r>
          </w:p>
          <w:p w:rsidR="00EC3A94" w:rsidRPr="00EC3A94" w:rsidRDefault="00EC3A94" w:rsidP="00EC3A94">
            <w:pPr>
              <w:pStyle w:val="af4"/>
              <w:widowControl w:val="0"/>
              <w:numPr>
                <w:ilvl w:val="0"/>
                <w:numId w:val="20"/>
              </w:numPr>
              <w:overflowPunct/>
              <w:ind w:left="0" w:firstLine="0"/>
              <w:contextualSpacing w:val="0"/>
              <w:jc w:val="both"/>
              <w:textAlignment w:val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EC3A94">
              <w:rPr>
                <w:rFonts w:ascii="Times New Roman" w:hAnsi="Times New Roman"/>
                <w:i/>
                <w:sz w:val="26"/>
                <w:szCs w:val="26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EC3A94" w:rsidRPr="00EC3A94" w:rsidTr="00557232">
        <w:tc>
          <w:tcPr>
            <w:tcW w:w="391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</w:tcPr>
          <w:p w:rsidR="00EC3A94" w:rsidRPr="00EC3A94" w:rsidRDefault="00EC3A94" w:rsidP="00EC3A94">
            <w:pPr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«Интернет» по адресу:</w:t>
            </w:r>
          </w:p>
        </w:tc>
      </w:tr>
      <w:tr w:rsidR="00EC3A94" w:rsidRPr="00EC3A94" w:rsidTr="00557232">
        <w:tc>
          <w:tcPr>
            <w:tcW w:w="391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EC3A94" w:rsidRPr="00EC3A94" w:rsidRDefault="004E50D2" w:rsidP="00EC3A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5B2FE5" w:rsidRPr="00DB26D0">
                <w:rPr>
                  <w:rStyle w:val="a9"/>
                  <w:rFonts w:ascii="Times New Roman" w:hAnsi="Times New Roman"/>
                  <w:sz w:val="26"/>
                  <w:szCs w:val="26"/>
                </w:rPr>
                <w:t>www.mfc-25.ru</w:t>
              </w:r>
            </w:hyperlink>
            <w:r w:rsidR="005B2F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C3A94" w:rsidRPr="00EC3A94" w:rsidTr="00557232">
        <w:tc>
          <w:tcPr>
            <w:tcW w:w="391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Единый телефон сети МФЦ, расположенных на территории Приморского края:</w:t>
            </w:r>
          </w:p>
        </w:tc>
      </w:tr>
      <w:tr w:rsidR="00EC3A94" w:rsidRPr="00EC3A94" w:rsidTr="00557232">
        <w:tc>
          <w:tcPr>
            <w:tcW w:w="391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EC3A94" w:rsidRPr="00EC3A94" w:rsidRDefault="00EC3A94" w:rsidP="00EC3A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8</w:t>
            </w:r>
            <w:r w:rsidR="00630A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A94">
              <w:rPr>
                <w:rFonts w:ascii="Times New Roman" w:hAnsi="Times New Roman"/>
                <w:sz w:val="26"/>
                <w:szCs w:val="26"/>
              </w:rPr>
              <w:t>(423)</w:t>
            </w:r>
            <w:r w:rsidR="00630A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A94">
              <w:rPr>
                <w:rFonts w:ascii="Times New Roman" w:hAnsi="Times New Roman"/>
                <w:sz w:val="26"/>
                <w:szCs w:val="26"/>
              </w:rPr>
              <w:t>201-01-56</w:t>
            </w:r>
          </w:p>
        </w:tc>
      </w:tr>
      <w:tr w:rsidR="00EC3A94" w:rsidRPr="00EC3A94" w:rsidTr="00557232">
        <w:tc>
          <w:tcPr>
            <w:tcW w:w="391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EC3A94" w:rsidRPr="00EC3A94" w:rsidRDefault="00EC3A94" w:rsidP="00EC3A94">
            <w:pPr>
              <w:rPr>
                <w:rFonts w:ascii="Times New Roman" w:hAnsi="Times New Roman"/>
                <w:sz w:val="26"/>
                <w:szCs w:val="26"/>
              </w:rPr>
            </w:pPr>
            <w:r w:rsidRPr="00EC3A94">
              <w:rPr>
                <w:rFonts w:ascii="Times New Roman" w:hAnsi="Times New Roman"/>
                <w:sz w:val="26"/>
                <w:szCs w:val="26"/>
              </w:rPr>
              <w:t>Адрес электронной почты:</w:t>
            </w:r>
          </w:p>
        </w:tc>
      </w:tr>
      <w:tr w:rsidR="00EC3A94" w:rsidRPr="00EC3A94" w:rsidTr="00557232">
        <w:tc>
          <w:tcPr>
            <w:tcW w:w="391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" w:type="dxa"/>
          </w:tcPr>
          <w:p w:rsidR="00EC3A94" w:rsidRPr="00EC3A94" w:rsidRDefault="00EC3A94" w:rsidP="00EC3A94">
            <w:pPr>
              <w:pStyle w:val="af4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12" w:type="dxa"/>
            <w:gridSpan w:val="4"/>
            <w:tcBorders>
              <w:bottom w:val="single" w:sz="4" w:space="0" w:color="auto"/>
            </w:tcBorders>
          </w:tcPr>
          <w:p w:rsidR="00EC3A94" w:rsidRPr="005B2FE5" w:rsidRDefault="004E50D2" w:rsidP="00EC3A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5B2FE5" w:rsidRPr="00DB26D0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info@mfc-25.ru</w:t>
              </w:r>
            </w:hyperlink>
            <w:r w:rsidR="005B2F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EC3A94" w:rsidRPr="00EC3A94" w:rsidRDefault="00EC3A94" w:rsidP="00EC3A94">
      <w:pPr>
        <w:pStyle w:val="af0"/>
        <w:jc w:val="both"/>
        <w:rPr>
          <w:rFonts w:ascii="Times New Roman" w:hAnsi="Times New Roman"/>
          <w:i/>
          <w:sz w:val="26"/>
          <w:szCs w:val="26"/>
        </w:rPr>
      </w:pPr>
    </w:p>
    <w:p w:rsidR="00EC3A94" w:rsidRPr="00EC3A94" w:rsidRDefault="00EC3A94" w:rsidP="00EC3A94">
      <w:pPr>
        <w:pStyle w:val="af0"/>
        <w:widowControl w:val="0"/>
        <w:numPr>
          <w:ilvl w:val="0"/>
          <w:numId w:val="20"/>
        </w:numPr>
        <w:overflowPunct/>
        <w:adjustRightInd/>
        <w:spacing w:after="0"/>
        <w:ind w:left="0" w:firstLine="0"/>
        <w:jc w:val="both"/>
        <w:textAlignment w:val="auto"/>
        <w:rPr>
          <w:rFonts w:ascii="Times New Roman" w:hAnsi="Times New Roman"/>
          <w:i/>
          <w:sz w:val="26"/>
          <w:szCs w:val="26"/>
        </w:rPr>
      </w:pPr>
      <w:r w:rsidRPr="00EC3A94">
        <w:rPr>
          <w:rFonts w:ascii="Times New Roman" w:hAnsi="Times New Roman"/>
          <w:i/>
          <w:sz w:val="26"/>
          <w:szCs w:val="26"/>
        </w:rPr>
        <w:t>Единый портал государственных</w:t>
      </w:r>
      <w:r w:rsidRPr="00EC3A94">
        <w:rPr>
          <w:rFonts w:ascii="Times New Roman" w:hAnsi="Times New Roman"/>
          <w:i/>
          <w:spacing w:val="40"/>
          <w:sz w:val="26"/>
          <w:szCs w:val="26"/>
        </w:rPr>
        <w:t xml:space="preserve"> </w:t>
      </w:r>
      <w:r w:rsidRPr="00EC3A94">
        <w:rPr>
          <w:rFonts w:ascii="Times New Roman" w:hAnsi="Times New Roman"/>
          <w:i/>
          <w:sz w:val="26"/>
          <w:szCs w:val="26"/>
        </w:rPr>
        <w:t>и</w:t>
      </w:r>
      <w:r w:rsidRPr="00EC3A94">
        <w:rPr>
          <w:rFonts w:ascii="Times New Roman" w:hAnsi="Times New Roman"/>
          <w:i/>
          <w:spacing w:val="40"/>
          <w:sz w:val="26"/>
          <w:szCs w:val="26"/>
        </w:rPr>
        <w:t xml:space="preserve"> </w:t>
      </w:r>
      <w:r w:rsidRPr="00EC3A94">
        <w:rPr>
          <w:rFonts w:ascii="Times New Roman" w:hAnsi="Times New Roman"/>
          <w:i/>
          <w:sz w:val="26"/>
          <w:szCs w:val="26"/>
        </w:rPr>
        <w:t>муниципальных</w:t>
      </w:r>
      <w:r w:rsidRPr="00EC3A94">
        <w:rPr>
          <w:rFonts w:ascii="Times New Roman" w:hAnsi="Times New Roman"/>
          <w:i/>
          <w:spacing w:val="40"/>
          <w:sz w:val="26"/>
          <w:szCs w:val="26"/>
        </w:rPr>
        <w:t xml:space="preserve"> </w:t>
      </w:r>
      <w:r w:rsidRPr="00EC3A94">
        <w:rPr>
          <w:rFonts w:ascii="Times New Roman" w:hAnsi="Times New Roman"/>
          <w:i/>
          <w:sz w:val="26"/>
          <w:szCs w:val="26"/>
        </w:rPr>
        <w:t>услуг</w:t>
      </w:r>
      <w:r w:rsidRPr="00EC3A94">
        <w:rPr>
          <w:rFonts w:ascii="Times New Roman" w:hAnsi="Times New Roman"/>
          <w:i/>
          <w:spacing w:val="40"/>
          <w:sz w:val="26"/>
          <w:szCs w:val="26"/>
        </w:rPr>
        <w:t xml:space="preserve"> </w:t>
      </w:r>
      <w:r w:rsidRPr="00EC3A94">
        <w:rPr>
          <w:rFonts w:ascii="Times New Roman" w:hAnsi="Times New Roman"/>
          <w:i/>
          <w:sz w:val="26"/>
          <w:szCs w:val="26"/>
        </w:rPr>
        <w:t>(функций):</w:t>
      </w:r>
    </w:p>
    <w:p w:rsidR="00EC3A94" w:rsidRPr="00EC3A94" w:rsidRDefault="00630A4A" w:rsidP="00EC3A94">
      <w:pPr>
        <w:pStyle w:val="af0"/>
        <w:jc w:val="center"/>
        <w:rPr>
          <w:rFonts w:ascii="Times New Roman" w:hAnsi="Times New Roman"/>
          <w:sz w:val="26"/>
          <w:szCs w:val="26"/>
        </w:rPr>
      </w:pPr>
      <w:hyperlink r:id="rId12" w:history="1">
        <w:r w:rsidRPr="00B37D0C">
          <w:rPr>
            <w:rStyle w:val="a9"/>
            <w:rFonts w:ascii="Times New Roman" w:hAnsi="Times New Roman"/>
            <w:sz w:val="26"/>
            <w:szCs w:val="26"/>
          </w:rPr>
          <w:t>www.gosuslugi.ru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C3A94" w:rsidRPr="00EC3A94" w:rsidRDefault="00EC3A94" w:rsidP="00EC3A94">
      <w:pPr>
        <w:pStyle w:val="af0"/>
        <w:jc w:val="center"/>
        <w:rPr>
          <w:rFonts w:ascii="Times New Roman" w:hAnsi="Times New Roman"/>
          <w:sz w:val="26"/>
          <w:szCs w:val="26"/>
        </w:rPr>
      </w:pPr>
      <w:r w:rsidRPr="00EC3A94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EC3A94" w:rsidRPr="00EC3A94" w:rsidRDefault="00EC3A94" w:rsidP="00EC3A94">
      <w:pPr>
        <w:pStyle w:val="af4"/>
        <w:widowControl w:val="0"/>
        <w:numPr>
          <w:ilvl w:val="0"/>
          <w:numId w:val="20"/>
        </w:numPr>
        <w:tabs>
          <w:tab w:val="left" w:pos="-2268"/>
          <w:tab w:val="left" w:pos="-2127"/>
        </w:tabs>
        <w:overflowPunct/>
        <w:adjustRightInd/>
        <w:ind w:left="0" w:firstLine="0"/>
        <w:contextualSpacing w:val="0"/>
        <w:jc w:val="both"/>
        <w:textAlignment w:val="auto"/>
        <w:rPr>
          <w:rFonts w:ascii="Times New Roman" w:hAnsi="Times New Roman"/>
          <w:i/>
          <w:sz w:val="26"/>
          <w:szCs w:val="26"/>
        </w:rPr>
      </w:pPr>
      <w:r w:rsidRPr="00EC3A94">
        <w:rPr>
          <w:rFonts w:ascii="Times New Roman" w:hAnsi="Times New Roman"/>
          <w:i/>
          <w:spacing w:val="-2"/>
          <w:sz w:val="26"/>
          <w:szCs w:val="26"/>
        </w:rPr>
        <w:t>Региональный</w:t>
      </w:r>
      <w:r w:rsidRPr="00EC3A94">
        <w:rPr>
          <w:rFonts w:ascii="Times New Roman" w:hAnsi="Times New Roman"/>
          <w:i/>
          <w:sz w:val="26"/>
          <w:szCs w:val="26"/>
        </w:rPr>
        <w:t xml:space="preserve"> </w:t>
      </w:r>
      <w:r w:rsidRPr="00EC3A94">
        <w:rPr>
          <w:rFonts w:ascii="Times New Roman" w:hAnsi="Times New Roman"/>
          <w:i/>
          <w:spacing w:val="-2"/>
          <w:sz w:val="26"/>
          <w:szCs w:val="26"/>
        </w:rPr>
        <w:t>портал</w:t>
      </w:r>
      <w:r w:rsidRPr="00EC3A94">
        <w:rPr>
          <w:rFonts w:ascii="Times New Roman" w:hAnsi="Times New Roman"/>
          <w:i/>
          <w:sz w:val="26"/>
          <w:szCs w:val="26"/>
        </w:rPr>
        <w:t xml:space="preserve"> </w:t>
      </w:r>
      <w:r w:rsidRPr="00EC3A94">
        <w:rPr>
          <w:rFonts w:ascii="Times New Roman" w:hAnsi="Times New Roman"/>
          <w:i/>
          <w:spacing w:val="-2"/>
          <w:sz w:val="26"/>
          <w:szCs w:val="26"/>
        </w:rPr>
        <w:t>государственных</w:t>
      </w:r>
      <w:r w:rsidRPr="00EC3A94">
        <w:rPr>
          <w:rFonts w:ascii="Times New Roman" w:hAnsi="Times New Roman"/>
          <w:i/>
          <w:sz w:val="26"/>
          <w:szCs w:val="26"/>
        </w:rPr>
        <w:t xml:space="preserve"> </w:t>
      </w:r>
      <w:r w:rsidRPr="00EC3A94">
        <w:rPr>
          <w:rFonts w:ascii="Times New Roman" w:hAnsi="Times New Roman"/>
          <w:i/>
          <w:spacing w:val="-10"/>
          <w:sz w:val="26"/>
          <w:szCs w:val="26"/>
        </w:rPr>
        <w:t>и</w:t>
      </w:r>
      <w:r w:rsidRPr="00EC3A94">
        <w:rPr>
          <w:rFonts w:ascii="Times New Roman" w:hAnsi="Times New Roman"/>
          <w:i/>
          <w:sz w:val="26"/>
          <w:szCs w:val="26"/>
        </w:rPr>
        <w:t xml:space="preserve"> </w:t>
      </w:r>
      <w:r w:rsidRPr="00EC3A94">
        <w:rPr>
          <w:rFonts w:ascii="Times New Roman" w:hAnsi="Times New Roman"/>
          <w:i/>
          <w:spacing w:val="-2"/>
          <w:sz w:val="26"/>
          <w:szCs w:val="26"/>
        </w:rPr>
        <w:t>муниципальных</w:t>
      </w:r>
      <w:r w:rsidRPr="00EC3A94">
        <w:rPr>
          <w:rFonts w:ascii="Times New Roman" w:hAnsi="Times New Roman"/>
          <w:i/>
          <w:sz w:val="26"/>
          <w:szCs w:val="26"/>
        </w:rPr>
        <w:t xml:space="preserve"> </w:t>
      </w:r>
      <w:r w:rsidRPr="00EC3A94">
        <w:rPr>
          <w:rFonts w:ascii="Times New Roman" w:hAnsi="Times New Roman"/>
          <w:i/>
          <w:spacing w:val="-2"/>
          <w:sz w:val="26"/>
          <w:szCs w:val="26"/>
        </w:rPr>
        <w:t>услуг (функций):</w:t>
      </w:r>
    </w:p>
    <w:p w:rsidR="00EC3A94" w:rsidRDefault="004E50D2" w:rsidP="00EC3A94">
      <w:pPr>
        <w:tabs>
          <w:tab w:val="left" w:pos="-2268"/>
          <w:tab w:val="left" w:pos="-2127"/>
        </w:tabs>
        <w:jc w:val="center"/>
        <w:rPr>
          <w:rFonts w:ascii="Times New Roman" w:hAnsi="Times New Roman"/>
          <w:spacing w:val="-1"/>
          <w:sz w:val="26"/>
          <w:szCs w:val="26"/>
        </w:rPr>
      </w:pPr>
      <w:hyperlink r:id="rId13" w:history="1">
        <w:r w:rsidR="005B2FE5" w:rsidRPr="00DB26D0">
          <w:rPr>
            <w:rStyle w:val="a9"/>
            <w:rFonts w:ascii="Times New Roman" w:hAnsi="Times New Roman"/>
            <w:sz w:val="26"/>
            <w:szCs w:val="26"/>
            <w:lang w:val="en-US"/>
          </w:rPr>
          <w:t>www</w:t>
        </w:r>
        <w:r w:rsidR="005B2FE5" w:rsidRPr="00DB26D0">
          <w:rPr>
            <w:rStyle w:val="a9"/>
            <w:rFonts w:ascii="Times New Roman" w:hAnsi="Times New Roman"/>
            <w:spacing w:val="-1"/>
            <w:sz w:val="26"/>
            <w:szCs w:val="26"/>
          </w:rPr>
          <w:t>.</w:t>
        </w:r>
        <w:proofErr w:type="spellStart"/>
        <w:r w:rsidR="005B2FE5" w:rsidRPr="00DB26D0">
          <w:rPr>
            <w:rStyle w:val="a9"/>
            <w:rFonts w:ascii="Times New Roman" w:hAnsi="Times New Roman"/>
            <w:spacing w:val="-1"/>
            <w:sz w:val="26"/>
            <w:szCs w:val="26"/>
            <w:lang w:val="en-US"/>
          </w:rPr>
          <w:t>rgu</w:t>
        </w:r>
        <w:proofErr w:type="spellEnd"/>
        <w:r w:rsidR="005B2FE5" w:rsidRPr="00DB26D0">
          <w:rPr>
            <w:rStyle w:val="a9"/>
            <w:rFonts w:ascii="Times New Roman" w:hAnsi="Times New Roman"/>
            <w:spacing w:val="-1"/>
            <w:sz w:val="26"/>
            <w:szCs w:val="26"/>
          </w:rPr>
          <w:t>.</w:t>
        </w:r>
        <w:proofErr w:type="spellStart"/>
        <w:r w:rsidR="005B2FE5" w:rsidRPr="00DB26D0">
          <w:rPr>
            <w:rStyle w:val="a9"/>
            <w:rFonts w:ascii="Times New Roman" w:hAnsi="Times New Roman"/>
            <w:spacing w:val="-1"/>
            <w:sz w:val="26"/>
            <w:szCs w:val="26"/>
            <w:lang w:val="en-US"/>
          </w:rPr>
          <w:t>primorsky</w:t>
        </w:r>
        <w:proofErr w:type="spellEnd"/>
        <w:r w:rsidR="005B2FE5" w:rsidRPr="00DB26D0">
          <w:rPr>
            <w:rStyle w:val="a9"/>
            <w:rFonts w:ascii="Times New Roman" w:hAnsi="Times New Roman"/>
            <w:spacing w:val="-1"/>
            <w:sz w:val="26"/>
            <w:szCs w:val="26"/>
          </w:rPr>
          <w:t>.</w:t>
        </w:r>
        <w:proofErr w:type="spellStart"/>
        <w:r w:rsidR="005B2FE5" w:rsidRPr="00DB26D0">
          <w:rPr>
            <w:rStyle w:val="a9"/>
            <w:rFonts w:ascii="Times New Roman" w:hAnsi="Times New Roman"/>
            <w:spacing w:val="-1"/>
            <w:sz w:val="26"/>
            <w:szCs w:val="26"/>
            <w:lang w:val="en-US"/>
          </w:rPr>
          <w:t>ru</w:t>
        </w:r>
        <w:proofErr w:type="spellEnd"/>
      </w:hyperlink>
    </w:p>
    <w:p w:rsidR="00E41F21" w:rsidRPr="00FE779D" w:rsidRDefault="00EC3A94" w:rsidP="00FE779D">
      <w:pPr>
        <w:tabs>
          <w:tab w:val="left" w:pos="-2268"/>
          <w:tab w:val="left" w:pos="-2127"/>
          <w:tab w:val="left" w:pos="2835"/>
        </w:tabs>
        <w:jc w:val="center"/>
        <w:rPr>
          <w:rFonts w:ascii="Times New Roman" w:hAnsi="Times New Roman"/>
          <w:sz w:val="26"/>
          <w:szCs w:val="26"/>
        </w:rPr>
      </w:pPr>
      <w:r w:rsidRPr="00EC3A94">
        <w:rPr>
          <w:rFonts w:ascii="Times New Roman" w:hAnsi="Times New Roman"/>
          <w:sz w:val="26"/>
          <w:szCs w:val="26"/>
        </w:rPr>
        <w:t>_____________</w:t>
      </w:r>
      <w:r w:rsidR="006E7A78">
        <w:rPr>
          <w:rFonts w:ascii="Times New Roman" w:hAnsi="Times New Roman"/>
          <w:sz w:val="26"/>
          <w:szCs w:val="26"/>
        </w:rPr>
        <w:t>_____________</w:t>
      </w:r>
      <w:bookmarkEnd w:id="1"/>
    </w:p>
    <w:sectPr w:rsidR="00E41F21" w:rsidRPr="00FE779D" w:rsidSect="00D1222A">
      <w:headerReference w:type="default" r:id="rId14"/>
      <w:pgSz w:w="11910" w:h="16840"/>
      <w:pgMar w:top="567" w:right="850" w:bottom="1134" w:left="1701" w:header="720" w:footer="720" w:gutter="0"/>
      <w:pgNumType w:start="1"/>
      <w:cols w:space="720"/>
      <w:titlePg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3B" w:rsidRDefault="00DD273B">
      <w:pPr>
        <w:rPr>
          <w:szCs w:val="22"/>
        </w:rPr>
      </w:pPr>
      <w:r>
        <w:separator/>
      </w:r>
    </w:p>
  </w:endnote>
  <w:endnote w:type="continuationSeparator" w:id="0">
    <w:p w:rsidR="00DD273B" w:rsidRDefault="00DD273B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3B" w:rsidRDefault="00DD273B">
      <w:pPr>
        <w:rPr>
          <w:szCs w:val="22"/>
        </w:rPr>
      </w:pPr>
      <w:r>
        <w:separator/>
      </w:r>
    </w:p>
  </w:footnote>
  <w:footnote w:type="continuationSeparator" w:id="0">
    <w:p w:rsidR="00DD273B" w:rsidRDefault="00DD273B">
      <w:pPr>
        <w:rPr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9008406"/>
      <w:docPartObj>
        <w:docPartGallery w:val="Page Numbers (Top of Page)"/>
        <w:docPartUnique/>
      </w:docPartObj>
    </w:sdtPr>
    <w:sdtContent>
      <w:p w:rsidR="00DD273B" w:rsidRPr="001A0601" w:rsidRDefault="004E50D2" w:rsidP="001A0601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601">
          <w:rPr>
            <w:rFonts w:ascii="Times New Roman" w:hAnsi="Times New Roman"/>
            <w:sz w:val="28"/>
            <w:szCs w:val="28"/>
          </w:rPr>
          <w:fldChar w:fldCharType="begin"/>
        </w:r>
        <w:r w:rsidR="00DD273B" w:rsidRPr="001A060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0601">
          <w:rPr>
            <w:rFonts w:ascii="Times New Roman" w:hAnsi="Times New Roman"/>
            <w:sz w:val="28"/>
            <w:szCs w:val="28"/>
          </w:rPr>
          <w:fldChar w:fldCharType="separate"/>
        </w:r>
        <w:r w:rsidR="00630A4A">
          <w:rPr>
            <w:rFonts w:ascii="Times New Roman" w:hAnsi="Times New Roman"/>
            <w:noProof/>
            <w:sz w:val="28"/>
            <w:szCs w:val="28"/>
          </w:rPr>
          <w:t>2</w:t>
        </w:r>
        <w:r w:rsidRPr="001A06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72"/>
    <w:multiLevelType w:val="multilevel"/>
    <w:tmpl w:val="1B02A4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000000"/>
      </w:rPr>
    </w:lvl>
  </w:abstractNum>
  <w:abstractNum w:abstractNumId="1">
    <w:nsid w:val="03A6378A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7673B"/>
    <w:multiLevelType w:val="multilevel"/>
    <w:tmpl w:val="1520E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A2A24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02BC3"/>
    <w:multiLevelType w:val="multilevel"/>
    <w:tmpl w:val="01D8F9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DB00E41"/>
    <w:multiLevelType w:val="multilevel"/>
    <w:tmpl w:val="14AA41B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F1010"/>
    <w:multiLevelType w:val="multilevel"/>
    <w:tmpl w:val="60F4E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C44E5C"/>
    <w:multiLevelType w:val="multilevel"/>
    <w:tmpl w:val="ECAAB4D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9077C"/>
    <w:multiLevelType w:val="multilevel"/>
    <w:tmpl w:val="8A6E1E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A440786"/>
    <w:multiLevelType w:val="multilevel"/>
    <w:tmpl w:val="9E8E56D0"/>
    <w:lvl w:ilvl="0">
      <w:start w:val="4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427407C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8529F"/>
    <w:multiLevelType w:val="multilevel"/>
    <w:tmpl w:val="DCDC99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C2917A2"/>
    <w:multiLevelType w:val="multilevel"/>
    <w:tmpl w:val="A4F83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122CA"/>
    <w:multiLevelType w:val="multilevel"/>
    <w:tmpl w:val="AC1C3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D209B"/>
    <w:multiLevelType w:val="multilevel"/>
    <w:tmpl w:val="0E0AD3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154E93"/>
    <w:multiLevelType w:val="multilevel"/>
    <w:tmpl w:val="49E0ADB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F7FA4"/>
    <w:multiLevelType w:val="multilevel"/>
    <w:tmpl w:val="010228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97566"/>
    <w:multiLevelType w:val="multilevel"/>
    <w:tmpl w:val="22440D8A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18">
    <w:nsid w:val="6CB403EE"/>
    <w:multiLevelType w:val="multilevel"/>
    <w:tmpl w:val="EF1A4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73D04"/>
    <w:multiLevelType w:val="multilevel"/>
    <w:tmpl w:val="2048CBD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BE4EFB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E263E0"/>
    <w:multiLevelType w:val="multilevel"/>
    <w:tmpl w:val="C14AEE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7"/>
  </w:num>
  <w:num w:numId="8">
    <w:abstractNumId w:val="3"/>
  </w:num>
  <w:num w:numId="9">
    <w:abstractNumId w:val="21"/>
  </w:num>
  <w:num w:numId="10">
    <w:abstractNumId w:val="10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14"/>
  </w:num>
  <w:num w:numId="17">
    <w:abstractNumId w:val="18"/>
  </w:num>
  <w:num w:numId="18">
    <w:abstractNumId w:val="19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26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BA47F1"/>
    <w:rsid w:val="00012900"/>
    <w:rsid w:val="0002039E"/>
    <w:rsid w:val="0002196C"/>
    <w:rsid w:val="000242A9"/>
    <w:rsid w:val="00032E75"/>
    <w:rsid w:val="00046903"/>
    <w:rsid w:val="0005482E"/>
    <w:rsid w:val="00056842"/>
    <w:rsid w:val="0006384A"/>
    <w:rsid w:val="00076410"/>
    <w:rsid w:val="0008426D"/>
    <w:rsid w:val="00086F9B"/>
    <w:rsid w:val="00086FBD"/>
    <w:rsid w:val="000919E4"/>
    <w:rsid w:val="000924D3"/>
    <w:rsid w:val="0009779A"/>
    <w:rsid w:val="000C508D"/>
    <w:rsid w:val="000C5CC2"/>
    <w:rsid w:val="000D3070"/>
    <w:rsid w:val="000D32BD"/>
    <w:rsid w:val="000E5CB9"/>
    <w:rsid w:val="00100F3E"/>
    <w:rsid w:val="001031BA"/>
    <w:rsid w:val="00104EFF"/>
    <w:rsid w:val="00122287"/>
    <w:rsid w:val="001253D2"/>
    <w:rsid w:val="00131373"/>
    <w:rsid w:val="00132AE0"/>
    <w:rsid w:val="00133C75"/>
    <w:rsid w:val="00142995"/>
    <w:rsid w:val="00142E3C"/>
    <w:rsid w:val="00143B5E"/>
    <w:rsid w:val="001452E8"/>
    <w:rsid w:val="00156BCC"/>
    <w:rsid w:val="00161E18"/>
    <w:rsid w:val="001722F8"/>
    <w:rsid w:val="001751FE"/>
    <w:rsid w:val="00175849"/>
    <w:rsid w:val="001826C7"/>
    <w:rsid w:val="00195B83"/>
    <w:rsid w:val="001A0601"/>
    <w:rsid w:val="001A0B31"/>
    <w:rsid w:val="001A49A9"/>
    <w:rsid w:val="001B0B21"/>
    <w:rsid w:val="001B21B8"/>
    <w:rsid w:val="001B2638"/>
    <w:rsid w:val="001B2DA8"/>
    <w:rsid w:val="001B7209"/>
    <w:rsid w:val="001C1DA3"/>
    <w:rsid w:val="001C79F9"/>
    <w:rsid w:val="001E475F"/>
    <w:rsid w:val="001E7196"/>
    <w:rsid w:val="001F20D6"/>
    <w:rsid w:val="001F3D03"/>
    <w:rsid w:val="001F6FF8"/>
    <w:rsid w:val="00200BFD"/>
    <w:rsid w:val="00202DC5"/>
    <w:rsid w:val="0020311F"/>
    <w:rsid w:val="0021179C"/>
    <w:rsid w:val="002147B4"/>
    <w:rsid w:val="00216882"/>
    <w:rsid w:val="00220CDC"/>
    <w:rsid w:val="0022437F"/>
    <w:rsid w:val="00232374"/>
    <w:rsid w:val="0023308A"/>
    <w:rsid w:val="00243D8B"/>
    <w:rsid w:val="002514F3"/>
    <w:rsid w:val="0025406E"/>
    <w:rsid w:val="002643E4"/>
    <w:rsid w:val="00271E99"/>
    <w:rsid w:val="002777B4"/>
    <w:rsid w:val="00293589"/>
    <w:rsid w:val="0029435B"/>
    <w:rsid w:val="002A02EF"/>
    <w:rsid w:val="002A0C72"/>
    <w:rsid w:val="002B1573"/>
    <w:rsid w:val="002B1B64"/>
    <w:rsid w:val="002C234B"/>
    <w:rsid w:val="002C530F"/>
    <w:rsid w:val="002D3103"/>
    <w:rsid w:val="002F641E"/>
    <w:rsid w:val="003022FE"/>
    <w:rsid w:val="00307668"/>
    <w:rsid w:val="0031031B"/>
    <w:rsid w:val="003175AA"/>
    <w:rsid w:val="00320E7F"/>
    <w:rsid w:val="00320F76"/>
    <w:rsid w:val="00324759"/>
    <w:rsid w:val="00327DB3"/>
    <w:rsid w:val="00346B0B"/>
    <w:rsid w:val="003505BC"/>
    <w:rsid w:val="00361485"/>
    <w:rsid w:val="003703BB"/>
    <w:rsid w:val="00377009"/>
    <w:rsid w:val="00381BC3"/>
    <w:rsid w:val="003960FD"/>
    <w:rsid w:val="00397B04"/>
    <w:rsid w:val="003A0064"/>
    <w:rsid w:val="003A5935"/>
    <w:rsid w:val="003B15AC"/>
    <w:rsid w:val="003C1FC3"/>
    <w:rsid w:val="003D25DF"/>
    <w:rsid w:val="003E537B"/>
    <w:rsid w:val="003E7E2C"/>
    <w:rsid w:val="0040041F"/>
    <w:rsid w:val="004033E0"/>
    <w:rsid w:val="00404A98"/>
    <w:rsid w:val="004106E6"/>
    <w:rsid w:val="0041403A"/>
    <w:rsid w:val="00414D58"/>
    <w:rsid w:val="00415307"/>
    <w:rsid w:val="004337B6"/>
    <w:rsid w:val="004408DD"/>
    <w:rsid w:val="00441717"/>
    <w:rsid w:val="00444AFF"/>
    <w:rsid w:val="004547C6"/>
    <w:rsid w:val="00454F3B"/>
    <w:rsid w:val="00456429"/>
    <w:rsid w:val="0045650D"/>
    <w:rsid w:val="00456F7F"/>
    <w:rsid w:val="004613D2"/>
    <w:rsid w:val="0046572A"/>
    <w:rsid w:val="004665F4"/>
    <w:rsid w:val="00485CFE"/>
    <w:rsid w:val="00492CC4"/>
    <w:rsid w:val="004A1894"/>
    <w:rsid w:val="004A269F"/>
    <w:rsid w:val="004A4E4C"/>
    <w:rsid w:val="004B2D6B"/>
    <w:rsid w:val="004C3DA9"/>
    <w:rsid w:val="004C6031"/>
    <w:rsid w:val="004D1962"/>
    <w:rsid w:val="004D6534"/>
    <w:rsid w:val="004E3BC6"/>
    <w:rsid w:val="004E50D2"/>
    <w:rsid w:val="004E76B2"/>
    <w:rsid w:val="004F0A10"/>
    <w:rsid w:val="004F1499"/>
    <w:rsid w:val="004F3F63"/>
    <w:rsid w:val="004F67D0"/>
    <w:rsid w:val="00511760"/>
    <w:rsid w:val="005131CB"/>
    <w:rsid w:val="00523DBC"/>
    <w:rsid w:val="00535D8D"/>
    <w:rsid w:val="00540F8E"/>
    <w:rsid w:val="00542317"/>
    <w:rsid w:val="00545ACE"/>
    <w:rsid w:val="0054783D"/>
    <w:rsid w:val="00557232"/>
    <w:rsid w:val="00560FC8"/>
    <w:rsid w:val="00564DD4"/>
    <w:rsid w:val="005706D8"/>
    <w:rsid w:val="0057205F"/>
    <w:rsid w:val="00581B76"/>
    <w:rsid w:val="0058601A"/>
    <w:rsid w:val="005861DB"/>
    <w:rsid w:val="005915D5"/>
    <w:rsid w:val="00592DCE"/>
    <w:rsid w:val="00592FFE"/>
    <w:rsid w:val="005937EC"/>
    <w:rsid w:val="005967E1"/>
    <w:rsid w:val="00596B85"/>
    <w:rsid w:val="005A0C4E"/>
    <w:rsid w:val="005A3402"/>
    <w:rsid w:val="005A49F2"/>
    <w:rsid w:val="005B2FE5"/>
    <w:rsid w:val="005B30C1"/>
    <w:rsid w:val="005B3DDE"/>
    <w:rsid w:val="005B7714"/>
    <w:rsid w:val="005C3401"/>
    <w:rsid w:val="005C4414"/>
    <w:rsid w:val="005C6A77"/>
    <w:rsid w:val="005C71D3"/>
    <w:rsid w:val="005E1EB8"/>
    <w:rsid w:val="005E2C26"/>
    <w:rsid w:val="005F2990"/>
    <w:rsid w:val="005F7258"/>
    <w:rsid w:val="005F7BAA"/>
    <w:rsid w:val="00600DB4"/>
    <w:rsid w:val="0061150E"/>
    <w:rsid w:val="00616372"/>
    <w:rsid w:val="00630A4A"/>
    <w:rsid w:val="00656B66"/>
    <w:rsid w:val="00657A93"/>
    <w:rsid w:val="00667EAE"/>
    <w:rsid w:val="00674AA2"/>
    <w:rsid w:val="00674D5F"/>
    <w:rsid w:val="00675E74"/>
    <w:rsid w:val="00685BC5"/>
    <w:rsid w:val="00686CEE"/>
    <w:rsid w:val="006A0FF3"/>
    <w:rsid w:val="006B1E09"/>
    <w:rsid w:val="006B1F20"/>
    <w:rsid w:val="006B2607"/>
    <w:rsid w:val="006B6326"/>
    <w:rsid w:val="006C0FB9"/>
    <w:rsid w:val="006C7E0F"/>
    <w:rsid w:val="006D2BC6"/>
    <w:rsid w:val="006D74F0"/>
    <w:rsid w:val="006E1799"/>
    <w:rsid w:val="006E6781"/>
    <w:rsid w:val="006E7A78"/>
    <w:rsid w:val="006F2B7A"/>
    <w:rsid w:val="00702E6C"/>
    <w:rsid w:val="00704CD2"/>
    <w:rsid w:val="007105AB"/>
    <w:rsid w:val="00711571"/>
    <w:rsid w:val="00727C2D"/>
    <w:rsid w:val="0073065F"/>
    <w:rsid w:val="00730849"/>
    <w:rsid w:val="00731BB9"/>
    <w:rsid w:val="00736713"/>
    <w:rsid w:val="007442D5"/>
    <w:rsid w:val="007465F7"/>
    <w:rsid w:val="00747146"/>
    <w:rsid w:val="007506C3"/>
    <w:rsid w:val="0075334F"/>
    <w:rsid w:val="00755F23"/>
    <w:rsid w:val="0075687C"/>
    <w:rsid w:val="00767770"/>
    <w:rsid w:val="0077244F"/>
    <w:rsid w:val="00772F91"/>
    <w:rsid w:val="007806C3"/>
    <w:rsid w:val="007821DA"/>
    <w:rsid w:val="00786B11"/>
    <w:rsid w:val="00786B42"/>
    <w:rsid w:val="00786E77"/>
    <w:rsid w:val="007916F2"/>
    <w:rsid w:val="0079236D"/>
    <w:rsid w:val="00792B30"/>
    <w:rsid w:val="00792C00"/>
    <w:rsid w:val="00793301"/>
    <w:rsid w:val="007A5E48"/>
    <w:rsid w:val="007B0590"/>
    <w:rsid w:val="007B20DA"/>
    <w:rsid w:val="007C413B"/>
    <w:rsid w:val="007C5E11"/>
    <w:rsid w:val="007C7D4F"/>
    <w:rsid w:val="007D0270"/>
    <w:rsid w:val="007D127F"/>
    <w:rsid w:val="007D4065"/>
    <w:rsid w:val="007D5CC0"/>
    <w:rsid w:val="007E0102"/>
    <w:rsid w:val="007F4070"/>
    <w:rsid w:val="008015A8"/>
    <w:rsid w:val="00811F7D"/>
    <w:rsid w:val="008128B5"/>
    <w:rsid w:val="00812D8A"/>
    <w:rsid w:val="00816131"/>
    <w:rsid w:val="00816A98"/>
    <w:rsid w:val="00822800"/>
    <w:rsid w:val="00842394"/>
    <w:rsid w:val="008502F4"/>
    <w:rsid w:val="0085398E"/>
    <w:rsid w:val="008564CE"/>
    <w:rsid w:val="008566FD"/>
    <w:rsid w:val="00861632"/>
    <w:rsid w:val="00863AEC"/>
    <w:rsid w:val="00865F1D"/>
    <w:rsid w:val="008772D6"/>
    <w:rsid w:val="00882621"/>
    <w:rsid w:val="00896A5A"/>
    <w:rsid w:val="008A21B3"/>
    <w:rsid w:val="008A7DC6"/>
    <w:rsid w:val="008B4F8E"/>
    <w:rsid w:val="008C1D3D"/>
    <w:rsid w:val="008C420A"/>
    <w:rsid w:val="008D5982"/>
    <w:rsid w:val="008D6DD7"/>
    <w:rsid w:val="008E183D"/>
    <w:rsid w:val="008F6A05"/>
    <w:rsid w:val="008F7281"/>
    <w:rsid w:val="00903464"/>
    <w:rsid w:val="00906190"/>
    <w:rsid w:val="0091148D"/>
    <w:rsid w:val="009130F8"/>
    <w:rsid w:val="0092499A"/>
    <w:rsid w:val="00926F98"/>
    <w:rsid w:val="0092723E"/>
    <w:rsid w:val="009363AE"/>
    <w:rsid w:val="00936EF2"/>
    <w:rsid w:val="009406A6"/>
    <w:rsid w:val="0094678C"/>
    <w:rsid w:val="00951ECC"/>
    <w:rsid w:val="00965498"/>
    <w:rsid w:val="00966859"/>
    <w:rsid w:val="00970EBE"/>
    <w:rsid w:val="00972651"/>
    <w:rsid w:val="009757EF"/>
    <w:rsid w:val="009767CF"/>
    <w:rsid w:val="00980B78"/>
    <w:rsid w:val="00991517"/>
    <w:rsid w:val="0099375F"/>
    <w:rsid w:val="00995219"/>
    <w:rsid w:val="009A0BEF"/>
    <w:rsid w:val="009A1AE6"/>
    <w:rsid w:val="009A3743"/>
    <w:rsid w:val="009A3C45"/>
    <w:rsid w:val="009A52F5"/>
    <w:rsid w:val="009A554D"/>
    <w:rsid w:val="009A5A37"/>
    <w:rsid w:val="009B2569"/>
    <w:rsid w:val="009C535E"/>
    <w:rsid w:val="009C5BD2"/>
    <w:rsid w:val="009C62DE"/>
    <w:rsid w:val="009C7308"/>
    <w:rsid w:val="009D07A4"/>
    <w:rsid w:val="009D199F"/>
    <w:rsid w:val="009E43E7"/>
    <w:rsid w:val="009E5BFE"/>
    <w:rsid w:val="009E5D55"/>
    <w:rsid w:val="009E7CB3"/>
    <w:rsid w:val="009F0B1F"/>
    <w:rsid w:val="009F0C1C"/>
    <w:rsid w:val="009F2C06"/>
    <w:rsid w:val="009F4F8E"/>
    <w:rsid w:val="009F6451"/>
    <w:rsid w:val="009F67D6"/>
    <w:rsid w:val="009F7727"/>
    <w:rsid w:val="00A20D8D"/>
    <w:rsid w:val="00A33AFD"/>
    <w:rsid w:val="00A451F2"/>
    <w:rsid w:val="00A46CE8"/>
    <w:rsid w:val="00A5343E"/>
    <w:rsid w:val="00A54F1E"/>
    <w:rsid w:val="00A61708"/>
    <w:rsid w:val="00A80EE4"/>
    <w:rsid w:val="00A8212E"/>
    <w:rsid w:val="00A90A8A"/>
    <w:rsid w:val="00A94944"/>
    <w:rsid w:val="00AA0ACE"/>
    <w:rsid w:val="00AA414C"/>
    <w:rsid w:val="00AA4354"/>
    <w:rsid w:val="00AA4D49"/>
    <w:rsid w:val="00AA6125"/>
    <w:rsid w:val="00AB07E3"/>
    <w:rsid w:val="00AB0B04"/>
    <w:rsid w:val="00AB22F0"/>
    <w:rsid w:val="00AC4F84"/>
    <w:rsid w:val="00AD0E7C"/>
    <w:rsid w:val="00AD3C9D"/>
    <w:rsid w:val="00AD4AB0"/>
    <w:rsid w:val="00AF04C7"/>
    <w:rsid w:val="00AF3210"/>
    <w:rsid w:val="00AF361B"/>
    <w:rsid w:val="00AF63D5"/>
    <w:rsid w:val="00B04DB5"/>
    <w:rsid w:val="00B14464"/>
    <w:rsid w:val="00B16693"/>
    <w:rsid w:val="00B232CF"/>
    <w:rsid w:val="00B24B09"/>
    <w:rsid w:val="00B26587"/>
    <w:rsid w:val="00B26AFA"/>
    <w:rsid w:val="00B35BFF"/>
    <w:rsid w:val="00B437D1"/>
    <w:rsid w:val="00B43BA4"/>
    <w:rsid w:val="00B441C5"/>
    <w:rsid w:val="00B6045B"/>
    <w:rsid w:val="00B610C3"/>
    <w:rsid w:val="00B66C8D"/>
    <w:rsid w:val="00B7173C"/>
    <w:rsid w:val="00B76DA6"/>
    <w:rsid w:val="00B851FA"/>
    <w:rsid w:val="00B859AE"/>
    <w:rsid w:val="00B867B5"/>
    <w:rsid w:val="00BA199A"/>
    <w:rsid w:val="00BA47F1"/>
    <w:rsid w:val="00BA4C45"/>
    <w:rsid w:val="00BB091D"/>
    <w:rsid w:val="00BB6240"/>
    <w:rsid w:val="00BB713A"/>
    <w:rsid w:val="00BD2F13"/>
    <w:rsid w:val="00BE44D5"/>
    <w:rsid w:val="00BF19E2"/>
    <w:rsid w:val="00C10691"/>
    <w:rsid w:val="00C11242"/>
    <w:rsid w:val="00C152A3"/>
    <w:rsid w:val="00C23CEA"/>
    <w:rsid w:val="00C265AF"/>
    <w:rsid w:val="00C334D1"/>
    <w:rsid w:val="00C352A3"/>
    <w:rsid w:val="00C35BFF"/>
    <w:rsid w:val="00C35FA1"/>
    <w:rsid w:val="00C41658"/>
    <w:rsid w:val="00C42EB3"/>
    <w:rsid w:val="00C45BD0"/>
    <w:rsid w:val="00C4798B"/>
    <w:rsid w:val="00C51901"/>
    <w:rsid w:val="00C534B6"/>
    <w:rsid w:val="00C53E76"/>
    <w:rsid w:val="00C55C57"/>
    <w:rsid w:val="00C56D76"/>
    <w:rsid w:val="00C615BA"/>
    <w:rsid w:val="00C62586"/>
    <w:rsid w:val="00C74145"/>
    <w:rsid w:val="00C7438B"/>
    <w:rsid w:val="00C8128B"/>
    <w:rsid w:val="00C82E3C"/>
    <w:rsid w:val="00C83AFE"/>
    <w:rsid w:val="00C93232"/>
    <w:rsid w:val="00C93757"/>
    <w:rsid w:val="00C96209"/>
    <w:rsid w:val="00CA27E9"/>
    <w:rsid w:val="00CA7947"/>
    <w:rsid w:val="00CB04B6"/>
    <w:rsid w:val="00CB4D38"/>
    <w:rsid w:val="00CC0D9B"/>
    <w:rsid w:val="00CC756C"/>
    <w:rsid w:val="00CC7B7E"/>
    <w:rsid w:val="00CD1CEF"/>
    <w:rsid w:val="00CF38BB"/>
    <w:rsid w:val="00CF4C1D"/>
    <w:rsid w:val="00CF4E95"/>
    <w:rsid w:val="00D000DD"/>
    <w:rsid w:val="00D03020"/>
    <w:rsid w:val="00D11501"/>
    <w:rsid w:val="00D1222A"/>
    <w:rsid w:val="00D14B5B"/>
    <w:rsid w:val="00D17A5E"/>
    <w:rsid w:val="00D24E13"/>
    <w:rsid w:val="00D32E8B"/>
    <w:rsid w:val="00D345AB"/>
    <w:rsid w:val="00D34A27"/>
    <w:rsid w:val="00D35416"/>
    <w:rsid w:val="00D50B7E"/>
    <w:rsid w:val="00D63062"/>
    <w:rsid w:val="00D63E5E"/>
    <w:rsid w:val="00D7489C"/>
    <w:rsid w:val="00D82868"/>
    <w:rsid w:val="00D85575"/>
    <w:rsid w:val="00D9001B"/>
    <w:rsid w:val="00D92753"/>
    <w:rsid w:val="00D93BED"/>
    <w:rsid w:val="00DA0DBB"/>
    <w:rsid w:val="00DA365A"/>
    <w:rsid w:val="00DA7FA0"/>
    <w:rsid w:val="00DB14C0"/>
    <w:rsid w:val="00DB25E0"/>
    <w:rsid w:val="00DB4130"/>
    <w:rsid w:val="00DC2AE5"/>
    <w:rsid w:val="00DD14A1"/>
    <w:rsid w:val="00DD273B"/>
    <w:rsid w:val="00DD4F35"/>
    <w:rsid w:val="00DD72F5"/>
    <w:rsid w:val="00DE0656"/>
    <w:rsid w:val="00DE5C54"/>
    <w:rsid w:val="00DE6197"/>
    <w:rsid w:val="00DF3199"/>
    <w:rsid w:val="00E0028D"/>
    <w:rsid w:val="00E0341B"/>
    <w:rsid w:val="00E042DC"/>
    <w:rsid w:val="00E07096"/>
    <w:rsid w:val="00E1190B"/>
    <w:rsid w:val="00E141EC"/>
    <w:rsid w:val="00E22921"/>
    <w:rsid w:val="00E24D3C"/>
    <w:rsid w:val="00E273F2"/>
    <w:rsid w:val="00E33249"/>
    <w:rsid w:val="00E34F36"/>
    <w:rsid w:val="00E361FF"/>
    <w:rsid w:val="00E415C7"/>
    <w:rsid w:val="00E41F21"/>
    <w:rsid w:val="00E42C6A"/>
    <w:rsid w:val="00E44333"/>
    <w:rsid w:val="00E4454F"/>
    <w:rsid w:val="00E57B45"/>
    <w:rsid w:val="00E641B4"/>
    <w:rsid w:val="00E7073F"/>
    <w:rsid w:val="00E70EA1"/>
    <w:rsid w:val="00E728C0"/>
    <w:rsid w:val="00E734AF"/>
    <w:rsid w:val="00E77AC0"/>
    <w:rsid w:val="00E87EB3"/>
    <w:rsid w:val="00E9109F"/>
    <w:rsid w:val="00E94A9F"/>
    <w:rsid w:val="00E9549E"/>
    <w:rsid w:val="00EA7EB3"/>
    <w:rsid w:val="00EB24DD"/>
    <w:rsid w:val="00EC0950"/>
    <w:rsid w:val="00EC3A94"/>
    <w:rsid w:val="00ED4D32"/>
    <w:rsid w:val="00ED7047"/>
    <w:rsid w:val="00EE275A"/>
    <w:rsid w:val="00EF75F8"/>
    <w:rsid w:val="00F1259B"/>
    <w:rsid w:val="00F1266E"/>
    <w:rsid w:val="00F13ABC"/>
    <w:rsid w:val="00F14888"/>
    <w:rsid w:val="00F16ED7"/>
    <w:rsid w:val="00F213D9"/>
    <w:rsid w:val="00F22854"/>
    <w:rsid w:val="00F253E1"/>
    <w:rsid w:val="00F35153"/>
    <w:rsid w:val="00F43281"/>
    <w:rsid w:val="00F5226B"/>
    <w:rsid w:val="00F5325C"/>
    <w:rsid w:val="00F55BEA"/>
    <w:rsid w:val="00F642DE"/>
    <w:rsid w:val="00F66364"/>
    <w:rsid w:val="00F727ED"/>
    <w:rsid w:val="00F72AED"/>
    <w:rsid w:val="00F76F67"/>
    <w:rsid w:val="00F7766B"/>
    <w:rsid w:val="00F830B8"/>
    <w:rsid w:val="00FA1427"/>
    <w:rsid w:val="00FB55F3"/>
    <w:rsid w:val="00FC49E8"/>
    <w:rsid w:val="00FE779D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uiPriority w:val="1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22F8"/>
    <w:pPr>
      <w:keepNext/>
      <w:keepLines/>
      <w:widowControl w:val="0"/>
      <w:overflowPunct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uiPriority w:val="99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  <w:style w:type="paragraph" w:styleId="af4">
    <w:name w:val="List Paragraph"/>
    <w:basedOn w:val="a"/>
    <w:uiPriority w:val="34"/>
    <w:qFormat/>
    <w:rsid w:val="00BB091D"/>
    <w:pPr>
      <w:ind w:left="720"/>
      <w:contextualSpacing/>
    </w:pPr>
  </w:style>
  <w:style w:type="character" w:customStyle="1" w:styleId="af5">
    <w:name w:val="Основной текст_"/>
    <w:basedOn w:val="a0"/>
    <w:link w:val="13"/>
    <w:rsid w:val="00BB091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B091D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Times New Roman" w:hAnsi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786B42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786B42"/>
    <w:pPr>
      <w:widowControl w:val="0"/>
      <w:shd w:val="clear" w:color="auto" w:fill="FFFFFF"/>
      <w:overflowPunct/>
      <w:autoSpaceDE/>
      <w:autoSpaceDN/>
      <w:adjustRightInd/>
      <w:spacing w:after="320"/>
      <w:jc w:val="center"/>
      <w:textAlignment w:val="auto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3175AA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175AA"/>
    <w:rPr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34">
    <w:name w:val="Основной текст (3)"/>
    <w:basedOn w:val="a"/>
    <w:link w:val="33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414D5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4D58"/>
    <w:pPr>
      <w:widowControl w:val="0"/>
      <w:shd w:val="clear" w:color="auto" w:fill="FFFFFF"/>
      <w:overflowPunct/>
      <w:autoSpaceDE/>
      <w:autoSpaceDN/>
      <w:adjustRightInd/>
      <w:spacing w:line="180" w:lineRule="auto"/>
      <w:ind w:left="1220"/>
      <w:textAlignment w:val="auto"/>
    </w:pPr>
    <w:rPr>
      <w:rFonts w:ascii="Times New Roman" w:hAnsi="Times New Roman"/>
      <w:sz w:val="20"/>
    </w:rPr>
  </w:style>
  <w:style w:type="table" w:customStyle="1" w:styleId="26">
    <w:name w:val="Сетка таблицы2"/>
    <w:basedOn w:val="a1"/>
    <w:next w:val="a3"/>
    <w:rsid w:val="00ED704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аблицы (моноширинный)"/>
    <w:basedOn w:val="a"/>
    <w:next w:val="a"/>
    <w:uiPriority w:val="99"/>
    <w:rsid w:val="00E24D3C"/>
    <w:pPr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f7">
    <w:name w:val="Не вступил в силу"/>
    <w:basedOn w:val="a7"/>
    <w:uiPriority w:val="99"/>
    <w:rsid w:val="00980B78"/>
    <w:rPr>
      <w:rFonts w:cs="Times New Roman"/>
      <w:b w:val="0"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72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22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22F8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1722F8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722F8"/>
    <w:p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1722F8"/>
    <w:pPr>
      <w:widowControl w:val="0"/>
      <w:tabs>
        <w:tab w:val="right" w:leader="dot" w:pos="10220"/>
      </w:tabs>
      <w:overflowPunct/>
      <w:adjustRightInd/>
      <w:spacing w:after="100"/>
      <w:ind w:firstLine="22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41530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5307"/>
    <w:pPr>
      <w:widowControl w:val="0"/>
      <w:shd w:val="clear" w:color="auto" w:fill="FFFFFF"/>
      <w:overflowPunct/>
      <w:autoSpaceDE/>
      <w:autoSpaceDN/>
      <w:adjustRightInd/>
      <w:spacing w:after="120"/>
      <w:jc w:val="center"/>
      <w:textAlignment w:val="auto"/>
    </w:pPr>
    <w:rPr>
      <w:rFonts w:ascii="Times New Roman" w:hAnsi="Times New Roman"/>
      <w:b/>
      <w:bCs/>
      <w:sz w:val="20"/>
    </w:rPr>
  </w:style>
  <w:style w:type="character" w:customStyle="1" w:styleId="15">
    <w:name w:val="Заголовок №1_"/>
    <w:basedOn w:val="a0"/>
    <w:link w:val="16"/>
    <w:rsid w:val="00906190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906190"/>
    <w:pPr>
      <w:widowControl w:val="0"/>
      <w:shd w:val="clear" w:color="auto" w:fill="FFFFFF"/>
      <w:overflowPunct/>
      <w:autoSpaceDE/>
      <w:autoSpaceDN/>
      <w:adjustRightInd/>
      <w:spacing w:after="300" w:line="257" w:lineRule="auto"/>
      <w:jc w:val="center"/>
      <w:textAlignment w:val="auto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af9">
    <w:name w:val="Колонтитул_"/>
    <w:basedOn w:val="a0"/>
    <w:link w:val="afa"/>
    <w:rsid w:val="0008426D"/>
    <w:rPr>
      <w:sz w:val="26"/>
      <w:szCs w:val="26"/>
      <w:shd w:val="clear" w:color="auto" w:fill="FFFFFF"/>
    </w:rPr>
  </w:style>
  <w:style w:type="paragraph" w:customStyle="1" w:styleId="afa">
    <w:name w:val="Колонтитул"/>
    <w:basedOn w:val="a"/>
    <w:link w:val="af9"/>
    <w:rsid w:val="0008426D"/>
    <w:pPr>
      <w:widowControl w:val="0"/>
      <w:shd w:val="clear" w:color="auto" w:fill="FFFFFF"/>
      <w:overflowPunct/>
      <w:autoSpaceDE/>
      <w:autoSpaceDN/>
      <w:adjustRightInd/>
      <w:spacing w:line="293" w:lineRule="auto"/>
      <w:jc w:val="right"/>
      <w:textAlignment w:val="auto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C2AE5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2AE5"/>
    <w:pPr>
      <w:widowControl w:val="0"/>
      <w:shd w:val="clear" w:color="auto" w:fill="FFFFFF"/>
      <w:overflowPunct/>
      <w:autoSpaceDE/>
      <w:autoSpaceDN/>
      <w:adjustRightInd/>
      <w:spacing w:after="300" w:line="247" w:lineRule="auto"/>
      <w:textAlignment w:val="auto"/>
    </w:pPr>
    <w:rPr>
      <w:rFonts w:ascii="Times New Roman" w:hAnsi="Times New Roman"/>
      <w:sz w:val="20"/>
    </w:rPr>
  </w:style>
  <w:style w:type="character" w:customStyle="1" w:styleId="afb">
    <w:name w:val="Другое_"/>
    <w:basedOn w:val="a0"/>
    <w:link w:val="afc"/>
    <w:rsid w:val="00076410"/>
    <w:rPr>
      <w:sz w:val="26"/>
      <w:szCs w:val="26"/>
      <w:shd w:val="clear" w:color="auto" w:fill="FFFFFF"/>
    </w:rPr>
  </w:style>
  <w:style w:type="paragraph" w:customStyle="1" w:styleId="afc">
    <w:name w:val="Другое"/>
    <w:basedOn w:val="a"/>
    <w:link w:val="afb"/>
    <w:rsid w:val="00076410"/>
    <w:pPr>
      <w:widowControl w:val="0"/>
      <w:shd w:val="clear" w:color="auto" w:fill="FFFFFF"/>
      <w:overflowPunct/>
      <w:autoSpaceDE/>
      <w:autoSpaceDN/>
      <w:adjustRightInd/>
      <w:spacing w:line="259" w:lineRule="auto"/>
      <w:ind w:firstLine="400"/>
      <w:textAlignment w:val="auto"/>
    </w:pPr>
    <w:rPr>
      <w:rFonts w:ascii="Times New Roman" w:hAnsi="Times New Roman"/>
      <w:sz w:val="26"/>
      <w:szCs w:val="26"/>
    </w:rPr>
  </w:style>
  <w:style w:type="character" w:customStyle="1" w:styleId="afd">
    <w:name w:val="Подпись к таблице_"/>
    <w:basedOn w:val="a0"/>
    <w:link w:val="afe"/>
    <w:rsid w:val="00086F9B"/>
    <w:rPr>
      <w:i/>
      <w:iCs/>
      <w:sz w:val="18"/>
      <w:szCs w:val="1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86F9B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80"/>
      <w:textAlignment w:val="auto"/>
    </w:pPr>
    <w:rPr>
      <w:rFonts w:ascii="Times New Roman" w:hAnsi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partizansk.org" TargetMode="External"/><Relationship Id="rId13" Type="http://schemas.openxmlformats.org/officeDocument/2006/relationships/hyperlink" Target="http://www.rgu.primor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fc-25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fc-2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.partizans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9BBB9-DEE1-488A-8FA8-E1C63A6A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394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2013</Company>
  <LinksUpToDate>false</LinksUpToDate>
  <CharactersWithSpaces>4078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garantf1://43805562.0/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garantf1://43803222.0/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О.Н. Герасимова</dc:creator>
  <cp:lastModifiedBy>Ковтун</cp:lastModifiedBy>
  <cp:revision>8</cp:revision>
  <cp:lastPrinted>2022-08-16T05:18:00Z</cp:lastPrinted>
  <dcterms:created xsi:type="dcterms:W3CDTF">2022-08-16T02:48:00Z</dcterms:created>
  <dcterms:modified xsi:type="dcterms:W3CDTF">2022-08-16T05:18:00Z</dcterms:modified>
</cp:coreProperties>
</file>