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B5" w:rsidRDefault="007065ED">
      <w:pPr>
        <w:pStyle w:val="ConsPlusNormal"/>
        <w:ind w:firstLine="10772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7065ED">
        <w:pict>
          <v:rect id="Надпись 2" o:spid="_x0000_s1026" style="position:absolute;left:0;text-align:left;margin-left:387.9pt;margin-top:-2.5pt;width:100.2pt;height:21.25pt;z-index:251657728" filled="f" stroked="f" strokecolor="#3465a4">
            <v:fill o:detectmouseclick="t"/>
            <v:stroke joinstyle="round"/>
          </v:rect>
        </w:pict>
      </w:r>
      <w:r w:rsidR="00BB0E4A">
        <w:rPr>
          <w:rFonts w:ascii="Times New Roman" w:hAnsi="Times New Roman" w:cs="Times New Roman"/>
          <w:color w:val="26282F"/>
          <w:sz w:val="28"/>
          <w:szCs w:val="28"/>
        </w:rPr>
        <w:t>Приложение</w:t>
      </w:r>
    </w:p>
    <w:p w:rsidR="006A3DF6" w:rsidRDefault="006A3DF6">
      <w:pPr>
        <w:pStyle w:val="ConsPlusNormal"/>
        <w:ind w:firstLine="10772"/>
        <w:jc w:val="right"/>
      </w:pPr>
      <w:r>
        <w:rPr>
          <w:rFonts w:ascii="Times New Roman" w:hAnsi="Times New Roman" w:cs="Times New Roman"/>
          <w:color w:val="26282F"/>
          <w:sz w:val="28"/>
          <w:szCs w:val="28"/>
        </w:rPr>
        <w:t>На 11.01.2023</w:t>
      </w:r>
    </w:p>
    <w:p w:rsidR="00D456B5" w:rsidRDefault="00D456B5"/>
    <w:tbl>
      <w:tblPr>
        <w:tblW w:w="14661" w:type="dxa"/>
        <w:tblInd w:w="47" w:type="dxa"/>
        <w:tblLayout w:type="fixed"/>
        <w:tblLook w:val="0000"/>
      </w:tblPr>
      <w:tblGrid>
        <w:gridCol w:w="540"/>
        <w:gridCol w:w="3774"/>
        <w:gridCol w:w="1276"/>
        <w:gridCol w:w="1984"/>
        <w:gridCol w:w="7087"/>
      </w:tblGrid>
      <w:tr w:rsidR="00D456B5" w:rsidTr="00BB0E4A">
        <w:trPr>
          <w:tblHeader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pStyle w:val="1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highlight w:val="whit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п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1"/>
              <w:jc w:val="center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1"/>
              <w:jc w:val="center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Срок утверждения </w:t>
            </w:r>
          </w:p>
          <w:p w:rsidR="00D456B5" w:rsidRDefault="00D456B5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pStyle w:val="1"/>
              <w:jc w:val="center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Ответственные исполнител</w:t>
            </w:r>
            <w:bookmarkStart w:id="0" w:name="_Совершенствование_нормативного_прав1"/>
            <w:bookmarkEnd w:id="0"/>
            <w:r>
              <w:rPr>
                <w:rFonts w:ascii="Times New Roman" w:hAnsi="Times New Roman" w:cs="Times New Roman"/>
                <w:color w:val="000000"/>
                <w:highlight w:val="white"/>
              </w:rPr>
              <w:t>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Результат исполнения</w:t>
            </w:r>
          </w:p>
        </w:tc>
      </w:tr>
      <w:tr w:rsidR="00D456B5" w:rsidTr="00BB0E4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t>1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rPr>
                <w:rFonts w:eastAsia="Times New Roman" w:cs="Arial"/>
                <w:color w:val="000000"/>
                <w:lang w:eastAsia="en-US"/>
              </w:rPr>
              <w:t xml:space="preserve">Предусмотреть в муниципальных правовых актах меры, предполагающие приоритетное получение поддержки </w:t>
            </w:r>
            <w:proofErr w:type="gramStart"/>
            <w:r>
              <w:rPr>
                <w:rFonts w:eastAsia="Times New Roman" w:cs="Arial"/>
                <w:color w:val="000000"/>
                <w:lang w:eastAsia="en-US"/>
              </w:rPr>
              <w:t>для</w:t>
            </w:r>
            <w:proofErr w:type="gramEnd"/>
            <w:r>
              <w:rPr>
                <w:rFonts w:eastAsia="Times New Roman" w:cs="Arial"/>
                <w:color w:val="000000"/>
                <w:lang w:eastAsia="en-US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en-US"/>
              </w:rPr>
              <w:t>СО НКО - ИОПУ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/>
                <w:color w:val="000000"/>
                <w:highlight w:val="white"/>
              </w:rPr>
              <w:t>1 квартал 2022 г.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jc w:val="both"/>
            </w:pPr>
            <w:r>
              <w:rPr>
                <w:rFonts w:eastAsia="Times New Roman" w:cs="Arial"/>
                <w:color w:val="000000"/>
                <w:highlight w:val="white"/>
                <w:lang w:eastAsia="en-US"/>
              </w:rPr>
              <w:t>главы муниципальных образований Приморского края (по согласованию)</w:t>
            </w:r>
          </w:p>
          <w:p w:rsidR="00D456B5" w:rsidRDefault="00D456B5">
            <w:pPr>
              <w:jc w:val="both"/>
              <w:rPr>
                <w:rFonts w:eastAsia="Times New Roman" w:cs="Arial"/>
                <w:color w:val="000000"/>
                <w:highlight w:val="white"/>
                <w:lang w:eastAsia="en-US"/>
              </w:rPr>
            </w:pP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2E3195">
            <w:pPr>
              <w:jc w:val="both"/>
            </w:pPr>
            <w:r>
              <w:t>-</w:t>
            </w:r>
          </w:p>
        </w:tc>
      </w:tr>
      <w:tr w:rsidR="00D456B5" w:rsidTr="00BB0E4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t>2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jc w:val="both"/>
              <w:outlineLvl w:val="0"/>
            </w:pPr>
            <w:r>
              <w:rPr>
                <w:highlight w:val="white"/>
              </w:rPr>
              <w:t>Оказание НКО (СО НКО) финансовой, имущественной, информационной, консультационной поддержки</w:t>
            </w:r>
          </w:p>
          <w:p w:rsidR="00D456B5" w:rsidRDefault="00D456B5">
            <w:pPr>
              <w:jc w:val="both"/>
              <w:outlineLvl w:val="0"/>
              <w:rPr>
                <w:highlight w:val="white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rPr>
                <w:color w:val="000000"/>
                <w:highlight w:val="white"/>
                <w:lang w:eastAsia="en-US"/>
              </w:rPr>
              <w:t>2021 г., далее ежегодно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highlight w:val="white"/>
                <w:lang w:eastAsia="ru-RU"/>
              </w:rPr>
              <w:t>главы муниципальных образований Приморского края (по согласованию)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jc w:val="both"/>
            </w:pPr>
            <w:r>
              <w:rPr>
                <w:rFonts w:cs="Times New Roman"/>
                <w:i/>
                <w:iCs/>
              </w:rPr>
              <w:t>Информация по форме (прилагается)</w:t>
            </w:r>
          </w:p>
        </w:tc>
      </w:tr>
      <w:tr w:rsidR="00D456B5" w:rsidTr="00BB0E4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t>3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a7"/>
              <w:ind w:left="0"/>
              <w:jc w:val="both"/>
            </w:pPr>
            <w:r>
              <w:rPr>
                <w:rFonts w:ascii="Times New Roman" w:hAnsi="Times New Roman"/>
                <w:color w:val="000000"/>
                <w:highlight w:val="white"/>
                <w:lang w:eastAsia="en-US"/>
              </w:rPr>
              <w:t>Подготовка и размещение в публичном доступе информации о перечнях государственного и муниципального имущества, предназначенного для передачи в пользование СО НКО и/или социальным предпринимателям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/>
                <w:color w:val="000000"/>
              </w:rPr>
              <w:t>2 квартал 2021 г, далее по мере изменения перечня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Style w:val="pt-a0-000008"/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 xml:space="preserve">главы муниципальных образований Приморского края 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0E4A" w:rsidRDefault="00BB0E4A" w:rsidP="00BB0E4A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Постановление администрации Партизанского городского округа от 01.03.2021 г. № 310-па</w:t>
            </w:r>
            <w:r w:rsidRPr="00F2377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F23773">
              <w:rPr>
                <w:rFonts w:eastAsia="Calibri" w:cs="Times New Roman"/>
                <w:sz w:val="28"/>
                <w:szCs w:val="28"/>
              </w:rPr>
              <w:t>Об утверждении перечня муниципального имущества Партизанского городского округа, предназначенного для передачи во владение и (или) в пользование социально ориентированным некоммерческим организациям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  <w:p w:rsidR="00D456B5" w:rsidRDefault="007065ED" w:rsidP="00BB0E4A">
            <w:pPr>
              <w:jc w:val="both"/>
            </w:pPr>
            <w:hyperlink r:id="rId4" w:history="1">
              <w:r w:rsidR="00B23742">
                <w:rPr>
                  <w:rStyle w:val="ab"/>
                </w:rPr>
                <w:t>http://partizansk.org.ru/administration_na/mpa_n_310_pa_ot_2021_03_01_1081_ob_utverzhdenii_perechnya</w:t>
              </w:r>
            </w:hyperlink>
          </w:p>
        </w:tc>
      </w:tr>
      <w:tr w:rsidR="00D456B5" w:rsidTr="00BB0E4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t>4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Организация обучающих мероприятий для муниципальных служащих по вопросам взаимодействия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НКО, в том числе оказания услуг в социальной сфере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2021 г., далее ежегодно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главы муниципальных образований Приморского края (по согласованию)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2E3195">
            <w:pPr>
              <w:jc w:val="both"/>
            </w:pPr>
            <w:r>
              <w:t>-</w:t>
            </w:r>
          </w:p>
        </w:tc>
      </w:tr>
      <w:tr w:rsidR="00D456B5" w:rsidTr="00BB0E4A">
        <w:tc>
          <w:tcPr>
            <w:tcW w:w="5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lastRenderedPageBreak/>
              <w:t>5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spacing w:after="160"/>
              <w:jc w:val="both"/>
            </w:pPr>
            <w:r>
              <w:rPr>
                <w:color w:val="000000"/>
                <w:highlight w:val="white"/>
              </w:rPr>
              <w:t>Организация обучающих мероприятий по повышению квалификаций муниципальных служащих по вопросам взаимодействия с социальными предпринимателями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BB0E4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2021 г., далее ежегодно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56B5" w:rsidRDefault="00BB0E4A">
            <w:pPr>
              <w:spacing w:after="160" w:line="259" w:lineRule="auto"/>
              <w:jc w:val="both"/>
            </w:pPr>
            <w:r>
              <w:rPr>
                <w:rFonts w:cs="Times New Roman"/>
                <w:color w:val="000000"/>
                <w:highlight w:val="white"/>
              </w:rPr>
              <w:t>главы муниципальных образований Приморского края (по согласованию)</w:t>
            </w:r>
          </w:p>
        </w:tc>
        <w:tc>
          <w:tcPr>
            <w:tcW w:w="7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56B5" w:rsidRDefault="002E3195">
            <w:pPr>
              <w:jc w:val="both"/>
            </w:pPr>
            <w:r>
              <w:t>-</w:t>
            </w:r>
          </w:p>
        </w:tc>
      </w:tr>
    </w:tbl>
    <w:p w:rsidR="00D456B5" w:rsidRDefault="00D456B5">
      <w:pPr>
        <w:spacing w:after="160"/>
        <w:jc w:val="right"/>
        <w:rPr>
          <w:rFonts w:eastAsiaTheme="minorHAnsi" w:cstheme="minorBidi"/>
          <w:kern w:val="0"/>
          <w:sz w:val="28"/>
          <w:szCs w:val="28"/>
          <w:lang w:eastAsia="en-US" w:bidi="ar-SA"/>
        </w:rPr>
      </w:pPr>
    </w:p>
    <w:p w:rsidR="00D456B5" w:rsidRDefault="00D456B5">
      <w:pPr>
        <w:spacing w:after="160"/>
        <w:jc w:val="right"/>
        <w:rPr>
          <w:rFonts w:eastAsiaTheme="minorHAnsi" w:cstheme="minorBidi"/>
          <w:kern w:val="0"/>
          <w:sz w:val="28"/>
          <w:szCs w:val="28"/>
          <w:lang w:eastAsia="en-US" w:bidi="ar-SA"/>
        </w:rPr>
      </w:pPr>
    </w:p>
    <w:p w:rsidR="00D456B5" w:rsidRDefault="00BB0E4A">
      <w:pPr>
        <w:spacing w:after="160"/>
        <w:jc w:val="right"/>
      </w:pPr>
      <w:r>
        <w:rPr>
          <w:rFonts w:eastAsiaTheme="minorHAnsi" w:cstheme="minorBidi"/>
          <w:kern w:val="0"/>
          <w:sz w:val="28"/>
          <w:szCs w:val="28"/>
          <w:lang w:eastAsia="en-US" w:bidi="ar-SA"/>
        </w:rPr>
        <w:t>Информация по п. 2</w:t>
      </w:r>
    </w:p>
    <w:p w:rsidR="00D456B5" w:rsidRDefault="00BB0E4A">
      <w:pPr>
        <w:jc w:val="center"/>
      </w:pPr>
      <w:r>
        <w:rPr>
          <w:b/>
          <w:bCs/>
        </w:rPr>
        <w:t>Финансовая поддержка</w:t>
      </w:r>
    </w:p>
    <w:tbl>
      <w:tblPr>
        <w:tblW w:w="14701" w:type="dxa"/>
        <w:tblInd w:w="86" w:type="dxa"/>
        <w:tblLook w:val="04A0"/>
      </w:tblPr>
      <w:tblGrid>
        <w:gridCol w:w="1362"/>
        <w:gridCol w:w="1413"/>
        <w:gridCol w:w="1388"/>
        <w:gridCol w:w="1388"/>
        <w:gridCol w:w="1460"/>
        <w:gridCol w:w="1332"/>
        <w:gridCol w:w="1220"/>
        <w:gridCol w:w="1220"/>
        <w:gridCol w:w="1379"/>
        <w:gridCol w:w="1348"/>
        <w:gridCol w:w="1191"/>
      </w:tblGrid>
      <w:tr w:rsidR="00D456B5" w:rsidTr="00C20316"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Муниципальное образование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Наименование программы (подпрограммы), реквизиты НПА, которыми утверждена программа (подпрограмм</w:t>
            </w:r>
            <w:r>
              <w:rPr>
                <w:rFonts w:eastAsia="Times New Roman" w:cs="Times New Roman"/>
              </w:rPr>
              <w:t>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Объем финансирования мероприятий программы (подпрограммы) по поддержке СО НКО в 2022 году</w:t>
            </w:r>
          </w:p>
          <w:p w:rsidR="00D456B5" w:rsidRDefault="00BB0E4A">
            <w:pPr>
              <w:jc w:val="center"/>
            </w:pPr>
            <w:r>
              <w:rPr>
                <w:rFonts w:cs="Times New Roman"/>
              </w:rPr>
              <w:t>(план)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Объем финансирования мероприятий программы (подпрограммы) по поддержке СО НКО в 2022 году</w:t>
            </w:r>
          </w:p>
          <w:p w:rsidR="00D456B5" w:rsidRDefault="00BB0E4A">
            <w:pPr>
              <w:jc w:val="center"/>
            </w:pPr>
            <w:r>
              <w:rPr>
                <w:rFonts w:cs="Times New Roman"/>
              </w:rPr>
              <w:t>(факт на 31.12.2022)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t>Краткое описание мероприятий по поддержке СОНКО в рамках соответствующей программы (подпрограммы), реализованных в 2022 году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Наименование порядка предоставления субсидии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Объем средств, направленных на поддержку СО НКО в рамках порядка в 2022 году</w:t>
            </w:r>
          </w:p>
          <w:p w:rsidR="00D456B5" w:rsidRDefault="00BB0E4A">
            <w:pPr>
              <w:jc w:val="center"/>
            </w:pPr>
            <w:r>
              <w:rPr>
                <w:rFonts w:cs="Times New Roman"/>
              </w:rPr>
              <w:t>(план)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Объем средств, направленных на поддержку СО НКО в рамках порядка в 2022 году</w:t>
            </w:r>
          </w:p>
          <w:p w:rsidR="00D456B5" w:rsidRDefault="00BB0E4A">
            <w:pPr>
              <w:jc w:val="center"/>
            </w:pPr>
            <w:r>
              <w:rPr>
                <w:rFonts w:cs="Times New Roman"/>
              </w:rPr>
              <w:t>(факт на 31.12.2022)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 xml:space="preserve">В каком виде предоставляется субсидия (на конкурсной основе, целевая </w:t>
            </w:r>
            <w:proofErr w:type="spellStart"/>
            <w:r>
              <w:rPr>
                <w:rFonts w:cs="Times New Roman"/>
              </w:rPr>
              <w:t>судсидия</w:t>
            </w:r>
            <w:proofErr w:type="spellEnd"/>
            <w:r>
              <w:rPr>
                <w:rFonts w:cs="Times New Roman"/>
              </w:rPr>
              <w:t>, 44-ФЗ, 442-ФЗ)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Наименование направлений, по которым осуществляется субсидирование СО НКО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56B5" w:rsidRDefault="00BB0E4A">
            <w:pPr>
              <w:jc w:val="center"/>
            </w:pPr>
            <w:r>
              <w:rPr>
                <w:rFonts w:cs="Times New Roman"/>
              </w:rPr>
              <w:t>Количество СО НКО, получивших поддержку в рамках порядка по каждому направлению.</w:t>
            </w:r>
          </w:p>
        </w:tc>
      </w:tr>
      <w:tr w:rsidR="00C20316" w:rsidTr="00C20316"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Партизанский</w:t>
            </w:r>
            <w:proofErr w:type="gramEnd"/>
            <w:r>
              <w:rPr>
                <w:rFonts w:cs="Times New Roman"/>
              </w:rPr>
              <w:t xml:space="preserve"> ГО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Pr="00A12553" w:rsidRDefault="00C20316" w:rsidP="00C20316">
            <w:r w:rsidRPr="00A12553">
              <w:t xml:space="preserve">Муниципальная программа  </w:t>
            </w:r>
            <w:r w:rsidRPr="00A12553">
              <w:lastRenderedPageBreak/>
              <w:t>«</w:t>
            </w:r>
            <w:r w:rsidRPr="00A12553">
              <w:rPr>
                <w:rFonts w:eastAsia="Calibri"/>
              </w:rPr>
              <w:t>Защита населения и территории Партизанского городского округа от чрезвычайных ситуаций</w:t>
            </w:r>
            <w:r w:rsidRPr="00A12553">
              <w:t>» на 2020-2024 годы», п</w:t>
            </w:r>
            <w:r w:rsidRPr="00A12553">
              <w:rPr>
                <w:rFonts w:eastAsia="Calibri"/>
              </w:rPr>
              <w:t xml:space="preserve">одпрограмма 2 «Обеспечение первичных мер пожарной безопасности на территории Партизанского городского округа» на 2020– 2024 годы», </w:t>
            </w:r>
            <w:r w:rsidRPr="00A12553">
              <w:t xml:space="preserve"> утвержденная Постановлением администрации </w:t>
            </w:r>
            <w:r w:rsidRPr="00A12553">
              <w:lastRenderedPageBreak/>
              <w:t xml:space="preserve">Партизанского городского округа от 26.08.2019 №1648. Программное мероприятие: Обеспечение гарантий правовой и социальной защиты добровольных пожарных - выплата денежного поощрения добровольным пожарным общественного учреждения пожарной охраны «Добровольная пожарная команда Партизанского </w:t>
            </w:r>
            <w:r w:rsidRPr="00A12553">
              <w:lastRenderedPageBreak/>
              <w:t>городского округа».</w:t>
            </w:r>
          </w:p>
          <w:p w:rsidR="00C20316" w:rsidRPr="00A12553" w:rsidRDefault="00C20316" w:rsidP="00C20316">
            <w:pPr>
              <w:widowControl w:val="0"/>
              <w:jc w:val="both"/>
            </w:pPr>
          </w:p>
          <w:p w:rsidR="00C20316" w:rsidRPr="00A12553" w:rsidRDefault="00C20316" w:rsidP="00C20316"/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Pr="00A12553" w:rsidRDefault="00F76BDE">
            <w:pPr>
              <w:jc w:val="both"/>
              <w:rPr>
                <w:rFonts w:cs="Times New Roman"/>
                <w:iCs/>
              </w:rPr>
            </w:pPr>
            <w:r w:rsidRPr="00A12553">
              <w:rPr>
                <w:rFonts w:cs="Times New Roman"/>
                <w:iCs/>
              </w:rPr>
              <w:lastRenderedPageBreak/>
              <w:t xml:space="preserve">138,00 </w:t>
            </w:r>
            <w:proofErr w:type="spellStart"/>
            <w:r w:rsidRPr="00A12553">
              <w:rPr>
                <w:rFonts w:cs="Times New Roman"/>
                <w:iCs/>
              </w:rPr>
              <w:t>тыс</w:t>
            </w:r>
            <w:proofErr w:type="gramStart"/>
            <w:r w:rsidRPr="00A12553">
              <w:rPr>
                <w:rFonts w:cs="Times New Roman"/>
                <w:iCs/>
              </w:rPr>
              <w:t>.р</w:t>
            </w:r>
            <w:proofErr w:type="gramEnd"/>
            <w:r w:rsidRPr="00A12553">
              <w:rPr>
                <w:rFonts w:cs="Times New Roman"/>
                <w:iCs/>
              </w:rPr>
              <w:t>уб</w:t>
            </w:r>
            <w:proofErr w:type="spellEnd"/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Pr="00A12553" w:rsidRDefault="00F76BDE">
            <w:pPr>
              <w:jc w:val="both"/>
              <w:rPr>
                <w:rFonts w:cs="Times New Roman"/>
                <w:iCs/>
              </w:rPr>
            </w:pPr>
            <w:r w:rsidRPr="00A12553">
              <w:rPr>
                <w:rFonts w:cs="Times New Roman"/>
                <w:iCs/>
              </w:rPr>
              <w:t>138,00</w:t>
            </w:r>
            <w:r w:rsidR="00A12553">
              <w:rPr>
                <w:rFonts w:cs="Times New Roman"/>
                <w:iCs/>
              </w:rPr>
              <w:t xml:space="preserve"> тыс.</w:t>
            </w:r>
            <w:r w:rsidRPr="00A12553">
              <w:rPr>
                <w:rFonts w:cs="Times New Roman"/>
                <w:iCs/>
              </w:rPr>
              <w:t>руб.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jc w:val="both"/>
            </w:pPr>
            <w:r>
              <w:t>1.О</w:t>
            </w:r>
            <w:r w:rsidR="00F76BDE" w:rsidRPr="00A12553">
              <w:t xml:space="preserve">беспечение гарантий </w:t>
            </w:r>
            <w:r w:rsidR="00F76BDE" w:rsidRPr="00A12553">
              <w:lastRenderedPageBreak/>
              <w:t>правовой и социальной защиты добровольных пожарных - выплата денежного поощрения добровольным пожарным общественного учреждения пожарной охраны «Добровольная пожарная команда Партизанского городского округа»</w:t>
            </w:r>
            <w:r>
              <w:t>;</w:t>
            </w:r>
          </w:p>
          <w:p w:rsidR="00A12553" w:rsidRPr="00A12553" w:rsidRDefault="00A12553">
            <w:pPr>
              <w:jc w:val="both"/>
              <w:rPr>
                <w:rFonts w:cs="Times New Roman"/>
                <w:iCs/>
              </w:rPr>
            </w:pPr>
            <w:r>
              <w:t>2.Приобретение оборудования для пожаротушения.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lastRenderedPageBreak/>
              <w:t>-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widowControl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-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widowControl w:val="0"/>
              <w:jc w:val="both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-</w:t>
            </w: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A12553">
            <w:pPr>
              <w:ind w:firstLine="7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316" w:rsidRDefault="00A125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20316" w:rsidTr="00C20316"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</w:rPr>
            </w:pP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widowControl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cs="Times New Roman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0316" w:rsidRDefault="00C20316">
            <w:pPr>
              <w:ind w:firstLine="708"/>
              <w:jc w:val="both"/>
              <w:rPr>
                <w:rFonts w:cs="Times New Roma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316" w:rsidRDefault="00C20316">
            <w:pPr>
              <w:jc w:val="both"/>
              <w:rPr>
                <w:rFonts w:cs="Times New Roman"/>
              </w:rPr>
            </w:pPr>
          </w:p>
        </w:tc>
      </w:tr>
    </w:tbl>
    <w:p w:rsidR="003963A2" w:rsidRDefault="003963A2">
      <w:pPr>
        <w:ind w:right="-170"/>
        <w:jc w:val="center"/>
        <w:rPr>
          <w:b/>
          <w:bCs/>
        </w:rPr>
      </w:pPr>
    </w:p>
    <w:p w:rsidR="003963A2" w:rsidRDefault="003963A2">
      <w:pPr>
        <w:ind w:right="-170"/>
        <w:jc w:val="center"/>
        <w:rPr>
          <w:b/>
          <w:bCs/>
        </w:rPr>
      </w:pPr>
    </w:p>
    <w:p w:rsidR="00D456B5" w:rsidRDefault="00BB0E4A">
      <w:pPr>
        <w:ind w:right="-170"/>
        <w:jc w:val="center"/>
      </w:pPr>
      <w:r>
        <w:rPr>
          <w:b/>
          <w:bCs/>
        </w:rPr>
        <w:t>Имущественная поддержка</w:t>
      </w:r>
    </w:p>
    <w:p w:rsidR="00D456B5" w:rsidRDefault="00D456B5">
      <w:pPr>
        <w:ind w:right="-170"/>
      </w:pPr>
    </w:p>
    <w:tbl>
      <w:tblPr>
        <w:tblW w:w="5000" w:type="pct"/>
        <w:tblLayout w:type="fixed"/>
        <w:tblLook w:val="04A0"/>
      </w:tblPr>
      <w:tblGrid>
        <w:gridCol w:w="6036"/>
        <w:gridCol w:w="8751"/>
      </w:tblGrid>
      <w:tr w:rsidR="00D456B5" w:rsidTr="00BB0E4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BB0E4A">
            <w:pPr>
              <w:spacing w:after="120" w:line="264" w:lineRule="exact"/>
            </w:pPr>
            <w:r>
              <w:t>Наименование м</w:t>
            </w:r>
            <w:bookmarkStart w:id="1" w:name="__DdeLink__56857_163681726"/>
            <w:r>
              <w:t>униципального НПА, регулирующего 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  <w:bookmarkEnd w:id="1"/>
            <w:r>
              <w:t xml:space="preserve"> (вид документа, наименование, дата, номер)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BB0E4A">
            <w:pPr>
              <w:spacing w:after="120"/>
              <w:jc w:val="center"/>
            </w:pPr>
            <w:r>
              <w:t>-</w:t>
            </w:r>
          </w:p>
        </w:tc>
      </w:tr>
      <w:tr w:rsidR="00D456B5" w:rsidTr="00BB0E4A">
        <w:trPr>
          <w:trHeight w:val="940"/>
        </w:trPr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BB0E4A">
            <w:pPr>
              <w:spacing w:after="120" w:line="264" w:lineRule="exact"/>
            </w:pPr>
            <w:r>
              <w:rPr>
                <w:rFonts w:eastAsiaTheme="minorHAnsi" w:cstheme="minorBidi"/>
                <w:kern w:val="0"/>
                <w:lang w:eastAsia="en-US" w:bidi="ar-SA"/>
              </w:rPr>
              <w:t>Ссылка на муниципальные НПА, регулирующие 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BB0E4A">
            <w:pPr>
              <w:spacing w:after="12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456B5" w:rsidTr="00BB0E4A"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 w:line="264" w:lineRule="exact"/>
            </w:pPr>
            <w:r>
              <w:t xml:space="preserve">Наименование муниципального НПА, </w:t>
            </w:r>
            <w:r>
              <w:rPr>
                <w:rFonts w:eastAsiaTheme="minorHAnsi" w:cstheme="minorBidi"/>
                <w:kern w:val="0"/>
                <w:lang w:eastAsia="en-US" w:bidi="ar-SA"/>
              </w:rPr>
              <w:t xml:space="preserve">в соответствии с которым утвержден перечень имущества муниципального образования  </w:t>
            </w:r>
            <w:bookmarkStart w:id="2" w:name="__DdeLink__58593_163681726"/>
            <w:r>
              <w:rPr>
                <w:rFonts w:eastAsiaTheme="minorHAnsi" w:cstheme="minorBidi"/>
                <w:kern w:val="0"/>
                <w:lang w:eastAsia="en-US" w:bidi="ar-SA"/>
              </w:rPr>
              <w:t>для передачи во владение и (или) пользование на долгосрочной основе СО НКО</w:t>
            </w:r>
            <w:bookmarkEnd w:id="2"/>
            <w:r>
              <w:rPr>
                <w:rFonts w:eastAsiaTheme="minorHAnsi" w:cstheme="minorBidi"/>
                <w:kern w:val="0"/>
                <w:lang w:eastAsia="en-US" w:bidi="ar-SA"/>
              </w:rPr>
              <w:t xml:space="preserve"> (вид документа, наименование, дата, номер)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jc w:val="both"/>
            </w:pPr>
            <w:r w:rsidRPr="00F23773">
              <w:rPr>
                <w:rFonts w:cs="Times New Roman"/>
                <w:sz w:val="28"/>
                <w:szCs w:val="28"/>
              </w:rPr>
              <w:t>Постановление администрации Партизанского городского округа от 13.04.2021 г. № 557-па «</w:t>
            </w:r>
            <w:r w:rsidRPr="00F23773">
              <w:rPr>
                <w:rFonts w:cs="Times New Roman"/>
                <w:sz w:val="28"/>
                <w:szCs w:val="28"/>
                <w:lang w:eastAsia="en-US"/>
              </w:rPr>
              <w:t>Об утверждении Положения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Pr="00F23773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 w:rsidRPr="00F23773">
              <w:rPr>
                <w:rFonts w:cs="Times New Roman"/>
                <w:sz w:val="28"/>
                <w:szCs w:val="28"/>
              </w:rPr>
              <w:t>о порядке формирования, ведения и опубликования перечня муниципального имущества Партизанского городского округа, предназначенного для передачи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23773">
              <w:rPr>
                <w:rFonts w:cs="Times New Roman"/>
                <w:sz w:val="28"/>
                <w:szCs w:val="28"/>
              </w:rPr>
              <w:t xml:space="preserve"> во владение и (или) в пользование социально ориентированным некоммерческим организациям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D456B5" w:rsidTr="00BB0E4A"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 w:line="264" w:lineRule="exact"/>
            </w:pPr>
            <w:r>
              <w:rPr>
                <w:rFonts w:eastAsiaTheme="minorHAnsi" w:cstheme="minorBidi"/>
                <w:kern w:val="0"/>
                <w:lang w:eastAsia="en-US" w:bidi="ar-SA"/>
              </w:rPr>
              <w:t xml:space="preserve">Ссылка на муниципальные НПА в </w:t>
            </w:r>
            <w:proofErr w:type="gramStart"/>
            <w:r>
              <w:rPr>
                <w:rFonts w:eastAsiaTheme="minorHAnsi" w:cstheme="minorBidi"/>
                <w:kern w:val="0"/>
                <w:lang w:eastAsia="en-US" w:bidi="ar-SA"/>
              </w:rPr>
              <w:t>соответствии</w:t>
            </w:r>
            <w:proofErr w:type="gramEnd"/>
            <w:r>
              <w:rPr>
                <w:rFonts w:eastAsiaTheme="minorHAnsi" w:cstheme="minorBidi"/>
                <w:kern w:val="0"/>
                <w:lang w:eastAsia="en-US" w:bidi="ar-SA"/>
              </w:rPr>
              <w:t xml:space="preserve"> с которым утвержден перечень имущества муниципального образования  для передачи во владение и (или) пользование на долгосрочной основе СО НКО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E4A" w:rsidRDefault="00BB0E4A" w:rsidP="00BB0E4A">
            <w:pPr>
              <w:spacing w:after="200"/>
              <w:ind w:firstLine="176"/>
            </w:pPr>
          </w:p>
          <w:p w:rsidR="00D456B5" w:rsidRDefault="007065ED" w:rsidP="00BB0E4A">
            <w:pPr>
              <w:spacing w:after="200"/>
              <w:ind w:firstLine="176"/>
              <w:rPr>
                <w:lang w:eastAsia="ru-RU"/>
              </w:rPr>
            </w:pPr>
            <w:hyperlink r:id="rId5" w:history="1">
              <w:r w:rsidR="00B23742">
                <w:rPr>
                  <w:rStyle w:val="ab"/>
                  <w:lang w:eastAsia="ru-RU"/>
                </w:rPr>
                <w:t>http://partizansk.org.ru/administration_na/mpa_n_557_pa_ot_2021_04_13_1991_ob_utverzhdenii_polozheniya</w:t>
              </w:r>
            </w:hyperlink>
          </w:p>
        </w:tc>
      </w:tr>
      <w:tr w:rsidR="00D456B5" w:rsidTr="00BB0E4A"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3963A2">
            <w:pPr>
              <w:spacing w:after="120" w:line="264" w:lineRule="exact"/>
            </w:pPr>
            <w:r>
              <w:rPr>
                <w:rFonts w:eastAsiaTheme="minorHAnsi" w:cstheme="minorBidi"/>
                <w:kern w:val="0"/>
                <w:lang w:eastAsia="en-US" w:bidi="ar-SA"/>
              </w:rPr>
              <w:t>Количество имущества, включенного в перечень имущества  для передачи во владение и (или) пользование на долгосрочной основе СО НКО на 31.12.2022 г.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 w:rsidP="00BB0E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456B5" w:rsidTr="00BB0E4A"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tabs>
                <w:tab w:val="left" w:pos="1410"/>
              </w:tabs>
              <w:spacing w:after="200"/>
            </w:pPr>
            <w:r>
              <w:t xml:space="preserve">Количество СОНКО, имеющих в </w:t>
            </w:r>
            <w:proofErr w:type="gramStart"/>
            <w:r>
              <w:t>использовании</w:t>
            </w:r>
            <w:proofErr w:type="gramEnd"/>
            <w:r>
              <w:t xml:space="preserve"> </w:t>
            </w:r>
            <w:r>
              <w:lastRenderedPageBreak/>
              <w:t xml:space="preserve">недвижимое имущество в аренду на льготных условиях или в безвозмездном пользовании по состоянию на 31.12.2022 </w:t>
            </w:r>
            <w:r>
              <w:rPr>
                <w:i/>
                <w:iCs/>
              </w:rPr>
              <w:t>(всего, с нарастающим итогом)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pStyle w:val="aa"/>
              <w:ind w:left="0" w:firstLine="0"/>
              <w:jc w:val="center"/>
            </w:pPr>
            <w:r>
              <w:lastRenderedPageBreak/>
              <w:t>2</w:t>
            </w:r>
          </w:p>
        </w:tc>
      </w:tr>
      <w:tr w:rsidR="00D456B5" w:rsidTr="003963A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3A2" w:rsidRDefault="00BB0E4A" w:rsidP="003963A2">
            <w:pPr>
              <w:tabs>
                <w:tab w:val="left" w:pos="1410"/>
              </w:tabs>
              <w:spacing w:after="200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В том числе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предоставленным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 2022 году</w:t>
            </w:r>
            <w:r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(только 2022 год)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56B5" w:rsidRDefault="003963A2">
            <w:pPr>
              <w:pStyle w:val="aa"/>
              <w:ind w:left="0" w:firstLine="0"/>
              <w:jc w:val="center"/>
            </w:pPr>
            <w:r>
              <w:t>0</w:t>
            </w:r>
          </w:p>
        </w:tc>
      </w:tr>
      <w:tr w:rsidR="00D456B5" w:rsidTr="003963A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A2" w:rsidRDefault="003963A2">
            <w:pPr>
              <w:spacing w:after="200"/>
            </w:pPr>
          </w:p>
          <w:p w:rsidR="00D456B5" w:rsidRDefault="00BB0E4A">
            <w:pPr>
              <w:spacing w:after="200"/>
            </w:pPr>
            <w:r>
              <w:t xml:space="preserve">Количество и наименование СОНКО - ИОПУ, имеющих в </w:t>
            </w:r>
            <w:proofErr w:type="gramStart"/>
            <w:r>
              <w:t>использовании</w:t>
            </w:r>
            <w:proofErr w:type="gramEnd"/>
            <w:r>
              <w:t xml:space="preserve"> недвижимое имущество в аренду на льготных условиях или в безвозмездном пользовании по состоянию на 31.12.2022 </w:t>
            </w:r>
            <w:r>
              <w:rPr>
                <w:i/>
                <w:iCs/>
              </w:rPr>
              <w:t>(всего, с нарастающим итогом)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6B5" w:rsidRDefault="00BB0E4A">
            <w:pPr>
              <w:pStyle w:val="aa"/>
              <w:ind w:left="0" w:firstLine="0"/>
              <w:jc w:val="center"/>
            </w:pPr>
            <w:r>
              <w:t>2</w:t>
            </w:r>
          </w:p>
          <w:p w:rsidR="00BB0E4A" w:rsidRDefault="00BB0E4A" w:rsidP="00BB0E4A">
            <w:pPr>
              <w:pStyle w:val="aa"/>
              <w:ind w:left="0" w:firstLine="0"/>
              <w:jc w:val="both"/>
              <w:rPr>
                <w:bCs/>
              </w:rPr>
            </w:pPr>
            <w:r>
              <w:t>-</w:t>
            </w:r>
            <w:r w:rsidRPr="009C0D62">
              <w:rPr>
                <w:b/>
                <w:bCs/>
                <w:sz w:val="26"/>
                <w:szCs w:val="26"/>
              </w:rPr>
              <w:t xml:space="preserve"> </w:t>
            </w:r>
            <w:r w:rsidRPr="00BB0E4A">
              <w:rPr>
                <w:bCs/>
              </w:rPr>
              <w:t>Общество инвалидов Партизанского городского округа Приморской краевой организации общероссийской общественной организации «Всероссийское общество инвалидов»</w:t>
            </w:r>
            <w:r>
              <w:rPr>
                <w:bCs/>
              </w:rPr>
              <w:t>;</w:t>
            </w:r>
          </w:p>
          <w:p w:rsidR="00BB0E4A" w:rsidRDefault="00BB0E4A" w:rsidP="00BB0E4A">
            <w:pPr>
              <w:pStyle w:val="aa"/>
              <w:ind w:left="0" w:firstLine="0"/>
              <w:jc w:val="both"/>
            </w:pPr>
            <w:proofErr w:type="gramStart"/>
            <w:r>
              <w:rPr>
                <w:bCs/>
              </w:rPr>
              <w:t xml:space="preserve">- </w:t>
            </w:r>
            <w:r w:rsidR="003963A2" w:rsidRPr="003963A2">
              <w:t>Приморская краевая организация общероссийской общественной организации инвалидов «Всероссийское ордена трудового красного знамени общество слепых» (Приморская краевая организация</w:t>
            </w:r>
            <w:r w:rsidR="003963A2">
              <w:t>.</w:t>
            </w:r>
            <w:proofErr w:type="gramEnd"/>
          </w:p>
        </w:tc>
      </w:tr>
      <w:tr w:rsidR="00D456B5" w:rsidTr="003963A2"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tabs>
                <w:tab w:val="left" w:pos="1410"/>
              </w:tabs>
              <w:spacing w:after="200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предоставленное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в 2022 году</w:t>
            </w:r>
            <w:r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 (только 2022 год)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3963A2">
            <w:pPr>
              <w:pStyle w:val="aa"/>
              <w:ind w:left="0" w:firstLine="0"/>
              <w:jc w:val="center"/>
            </w:pPr>
            <w:r>
              <w:t>0</w:t>
            </w:r>
          </w:p>
        </w:tc>
      </w:tr>
    </w:tbl>
    <w:p w:rsidR="00D456B5" w:rsidRDefault="00D456B5">
      <w:pPr>
        <w:ind w:right="-170"/>
      </w:pPr>
    </w:p>
    <w:p w:rsidR="00D456B5" w:rsidRDefault="00BB0E4A">
      <w:pPr>
        <w:ind w:right="-170"/>
        <w:jc w:val="center"/>
      </w:pPr>
      <w:r>
        <w:rPr>
          <w:b/>
          <w:bCs/>
        </w:rPr>
        <w:t>Информационная (консультационная) поддержка</w:t>
      </w:r>
    </w:p>
    <w:p w:rsidR="00D456B5" w:rsidRDefault="00D456B5">
      <w:pPr>
        <w:ind w:right="-170"/>
      </w:pPr>
    </w:p>
    <w:p w:rsidR="00D456B5" w:rsidRDefault="00D456B5">
      <w:pPr>
        <w:ind w:right="-170"/>
      </w:pPr>
    </w:p>
    <w:tbl>
      <w:tblPr>
        <w:tblW w:w="14580" w:type="dxa"/>
        <w:tblLook w:val="04A0"/>
      </w:tblPr>
      <w:tblGrid>
        <w:gridCol w:w="560"/>
        <w:gridCol w:w="4258"/>
        <w:gridCol w:w="5100"/>
        <w:gridCol w:w="4662"/>
      </w:tblGrid>
      <w:tr w:rsidR="00D456B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 w:line="264" w:lineRule="exact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 w:line="264" w:lineRule="exact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Мероприятие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Краткое содержание мероприятия, количество участников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spacing w:after="20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Ссылка на информацию (при наличии)</w:t>
            </w:r>
          </w:p>
        </w:tc>
      </w:tr>
      <w:tr w:rsidR="00D456B5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6B5" w:rsidRDefault="00D456B5">
            <w:pPr>
              <w:spacing w:after="200" w:line="264" w:lineRule="exact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4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BB0E4A">
            <w:pPr>
              <w:widowControl w:val="0"/>
              <w:jc w:val="both"/>
            </w:pPr>
            <w:r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 xml:space="preserve">Указываются все мероприятия (круглые столы, собрания, </w:t>
            </w:r>
            <w:proofErr w:type="spellStart"/>
            <w:r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вебинары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lang w:eastAsia="ru-RU" w:bidi="ar-SA"/>
              </w:rPr>
              <w:t>, обучающие семинары), включающие методическую поддержку СО НКО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6B5" w:rsidRDefault="009B7AEB">
            <w:pPr>
              <w:spacing w:after="200"/>
              <w:jc w:val="center"/>
            </w:pPr>
            <w:r>
              <w:t xml:space="preserve">Круглый стол « </w:t>
            </w:r>
            <w:proofErr w:type="spellStart"/>
            <w:r>
              <w:t>Развите</w:t>
            </w:r>
            <w:proofErr w:type="spellEnd"/>
            <w:r>
              <w:t xml:space="preserve"> СО </w:t>
            </w:r>
            <w:proofErr w:type="spellStart"/>
            <w:proofErr w:type="gramStart"/>
            <w:r>
              <w:t>НКО-новые</w:t>
            </w:r>
            <w:proofErr w:type="spellEnd"/>
            <w:proofErr w:type="gramEnd"/>
            <w:r>
              <w:t xml:space="preserve"> возможности» (СО НКО-10 участников)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6B5" w:rsidRDefault="002E3195">
            <w:pPr>
              <w:spacing w:after="200"/>
              <w:jc w:val="center"/>
            </w:pPr>
            <w:r>
              <w:t>-</w:t>
            </w:r>
          </w:p>
        </w:tc>
      </w:tr>
    </w:tbl>
    <w:p w:rsidR="00D456B5" w:rsidRDefault="00D456B5">
      <w:pPr>
        <w:tabs>
          <w:tab w:val="left" w:pos="2750"/>
          <w:tab w:val="left" w:pos="4420"/>
          <w:tab w:val="left" w:pos="5724"/>
          <w:tab w:val="left" w:pos="7992"/>
          <w:tab w:val="left" w:pos="9410"/>
          <w:tab w:val="left" w:pos="11100"/>
        </w:tabs>
        <w:spacing w:after="160"/>
        <w:ind w:left="1080"/>
        <w:jc w:val="right"/>
      </w:pPr>
    </w:p>
    <w:sectPr w:rsidR="00D456B5" w:rsidSect="003963A2">
      <w:pgSz w:w="16838" w:h="11906" w:orient="landscape"/>
      <w:pgMar w:top="993" w:right="850" w:bottom="851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ocumentProtection w:edit="forms" w:enforcement="1"/>
  <w:defaultTabStop w:val="709"/>
  <w:characterSpacingControl w:val="doNotCompress"/>
  <w:compat/>
  <w:rsids>
    <w:rsidRoot w:val="00D456B5"/>
    <w:rsid w:val="002C5E0D"/>
    <w:rsid w:val="002E3195"/>
    <w:rsid w:val="003963A2"/>
    <w:rsid w:val="005746DF"/>
    <w:rsid w:val="006A3DF6"/>
    <w:rsid w:val="006F518D"/>
    <w:rsid w:val="007065ED"/>
    <w:rsid w:val="007822F2"/>
    <w:rsid w:val="008104E2"/>
    <w:rsid w:val="009B7AEB"/>
    <w:rsid w:val="00A12553"/>
    <w:rsid w:val="00B23742"/>
    <w:rsid w:val="00BB0E4A"/>
    <w:rsid w:val="00C20316"/>
    <w:rsid w:val="00D456B5"/>
    <w:rsid w:val="00F7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B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8">
    <w:name w:val="pt-a0-000008"/>
    <w:qFormat/>
    <w:rsid w:val="00D456B5"/>
  </w:style>
  <w:style w:type="paragraph" w:customStyle="1" w:styleId="a3">
    <w:name w:val="Заголовок"/>
    <w:basedOn w:val="a"/>
    <w:next w:val="a4"/>
    <w:qFormat/>
    <w:rsid w:val="00D456B5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D456B5"/>
    <w:pPr>
      <w:spacing w:after="140" w:line="276" w:lineRule="auto"/>
    </w:pPr>
  </w:style>
  <w:style w:type="paragraph" w:styleId="a5">
    <w:name w:val="List"/>
    <w:basedOn w:val="a4"/>
    <w:rsid w:val="00D456B5"/>
  </w:style>
  <w:style w:type="paragraph" w:customStyle="1" w:styleId="Caption">
    <w:name w:val="Caption"/>
    <w:basedOn w:val="a"/>
    <w:qFormat/>
    <w:rsid w:val="00D456B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456B5"/>
    <w:pPr>
      <w:suppressLineNumbers/>
    </w:pPr>
  </w:style>
  <w:style w:type="paragraph" w:customStyle="1" w:styleId="ConsPlusNormal">
    <w:name w:val="ConsPlusNormal"/>
    <w:qFormat/>
    <w:rsid w:val="00D456B5"/>
    <w:pPr>
      <w:widowControl w:val="0"/>
    </w:pPr>
    <w:rPr>
      <w:rFonts w:ascii="Arial" w:eastAsia="Times New Roman" w:hAnsi="Arial" w:cs="Arial"/>
      <w:sz w:val="24"/>
      <w:lang w:eastAsia="en-US"/>
    </w:rPr>
  </w:style>
  <w:style w:type="paragraph" w:styleId="a7">
    <w:name w:val="List Paragraph"/>
    <w:basedOn w:val="a"/>
    <w:qFormat/>
    <w:rsid w:val="00D456B5"/>
    <w:pPr>
      <w:spacing w:after="160"/>
      <w:ind w:left="720"/>
      <w:contextualSpacing/>
    </w:pPr>
    <w:rPr>
      <w:rFonts w:ascii="Calibri" w:eastAsia="Calibri" w:hAnsi="Calibri" w:cs="Times New Roman"/>
      <w:kern w:val="0"/>
    </w:rPr>
  </w:style>
  <w:style w:type="paragraph" w:customStyle="1" w:styleId="1">
    <w:name w:val="Обычный1"/>
    <w:qFormat/>
    <w:rsid w:val="00D456B5"/>
    <w:pPr>
      <w:contextualSpacing/>
    </w:pPr>
    <w:rPr>
      <w:rFonts w:ascii="Arial" w:hAnsi="Arial" w:cs="Arial"/>
      <w:sz w:val="24"/>
    </w:rPr>
  </w:style>
  <w:style w:type="paragraph" w:customStyle="1" w:styleId="a8">
    <w:name w:val="Содержимое таблицы"/>
    <w:basedOn w:val="a"/>
    <w:qFormat/>
    <w:rsid w:val="00D456B5"/>
    <w:pPr>
      <w:suppressLineNumbers/>
    </w:pPr>
  </w:style>
  <w:style w:type="paragraph" w:customStyle="1" w:styleId="a9">
    <w:name w:val="Заголовок таблицы"/>
    <w:basedOn w:val="a8"/>
    <w:qFormat/>
    <w:rsid w:val="00D456B5"/>
    <w:pPr>
      <w:jc w:val="center"/>
    </w:pPr>
    <w:rPr>
      <w:b/>
      <w:bCs/>
    </w:rPr>
  </w:style>
  <w:style w:type="paragraph" w:styleId="aa">
    <w:name w:val="Body Text Indent"/>
    <w:basedOn w:val="a"/>
    <w:rsid w:val="00D456B5"/>
    <w:pPr>
      <w:ind w:left="720" w:hanging="12"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BB0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tizansk.org.ru/administration_na/mpa_n_557_pa_ot_2021_04_13_1991_ob_utverzhdenii_polozheniya" TargetMode="External"/><Relationship Id="rId4" Type="http://schemas.openxmlformats.org/officeDocument/2006/relationships/hyperlink" Target="http://partizansk.org.ru/administration_na/mpa_n_310_pa_ot_2021_03_01_1081_ob_utverzhdenii_perech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vich nov</dc:creator>
  <cp:lastModifiedBy>Усольцев</cp:lastModifiedBy>
  <cp:revision>3</cp:revision>
  <cp:lastPrinted>2023-01-11T05:54:00Z</cp:lastPrinted>
  <dcterms:created xsi:type="dcterms:W3CDTF">2023-01-11T05:55:00Z</dcterms:created>
  <dcterms:modified xsi:type="dcterms:W3CDTF">2023-02-08T04:55:00Z</dcterms:modified>
  <dc:language>ru-RU</dc:language>
</cp:coreProperties>
</file>