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47" w:rsidRDefault="00381F9A">
      <w:pPr>
        <w:jc w:val="center"/>
      </w:pPr>
      <w:r>
        <w:rPr>
          <w:rFonts w:ascii="Times New Roman" w:hAnsi="Times New Roman" w:cs="Times New Roman"/>
          <w:b/>
          <w:sz w:val="28"/>
          <w:szCs w:val="28"/>
        </w:rPr>
        <w:t>МЕРОПРИЯТИЯ, НАПРАВЛЕННЫЕ НА РАЗВИТИЕ КОНКУРЕНЦИИ НА ТОВАРНЫХ РЫНКАХ ПРИМОРСКОГО КРАЯ</w:t>
      </w:r>
    </w:p>
    <w:p w:rsidR="00B32147" w:rsidRDefault="00D04981" w:rsidP="00D04981">
      <w:pPr>
        <w:tabs>
          <w:tab w:val="center" w:pos="7285"/>
          <w:tab w:val="left" w:pos="12495"/>
        </w:tabs>
      </w:pPr>
      <w:r>
        <w:rPr>
          <w:rFonts w:ascii="Times New Roman" w:hAnsi="Times New Roman" w:cs="Times New Roman"/>
          <w:b/>
          <w:sz w:val="28"/>
          <w:szCs w:val="28"/>
        </w:rPr>
        <w:tab/>
      </w:r>
      <w:r w:rsidR="00651D29">
        <w:rPr>
          <w:rFonts w:ascii="Times New Roman" w:hAnsi="Times New Roman" w:cs="Times New Roman"/>
          <w:b/>
          <w:sz w:val="28"/>
          <w:szCs w:val="28"/>
        </w:rPr>
        <w:t xml:space="preserve">по итогам </w:t>
      </w:r>
      <w:r w:rsidR="003F6D17">
        <w:rPr>
          <w:rFonts w:ascii="Times New Roman" w:hAnsi="Times New Roman" w:cs="Times New Roman"/>
          <w:b/>
          <w:sz w:val="28"/>
          <w:szCs w:val="28"/>
        </w:rPr>
        <w:t xml:space="preserve">2023 </w:t>
      </w:r>
      <w:r w:rsidR="00005223">
        <w:rPr>
          <w:rFonts w:ascii="Times New Roman" w:hAnsi="Times New Roman" w:cs="Times New Roman"/>
          <w:b/>
          <w:sz w:val="28"/>
          <w:szCs w:val="28"/>
        </w:rPr>
        <w:t>года</w:t>
      </w:r>
      <w:r w:rsidR="00651D29">
        <w:rPr>
          <w:rFonts w:ascii="Times New Roman" w:hAnsi="Times New Roman" w:cs="Times New Roman"/>
          <w:b/>
          <w:sz w:val="28"/>
          <w:szCs w:val="28"/>
        </w:rPr>
        <w:t xml:space="preserve"> по Партизанскому городскому округу.</w:t>
      </w:r>
    </w:p>
    <w:tbl>
      <w:tblPr>
        <w:tblStyle w:val="af2"/>
        <w:tblpPr w:leftFromText="180" w:rightFromText="180" w:vertAnchor="page" w:horzAnchor="page" w:tblpX="843" w:tblpY="2956"/>
        <w:tblW w:w="15588" w:type="dxa"/>
        <w:tblLook w:val="04A0"/>
      </w:tblPr>
      <w:tblGrid>
        <w:gridCol w:w="698"/>
        <w:gridCol w:w="3958"/>
        <w:gridCol w:w="1602"/>
        <w:gridCol w:w="910"/>
        <w:gridCol w:w="169"/>
        <w:gridCol w:w="788"/>
        <w:gridCol w:w="228"/>
        <w:gridCol w:w="1564"/>
        <w:gridCol w:w="2125"/>
        <w:gridCol w:w="3546"/>
      </w:tblGrid>
      <w:tr w:rsidR="00B32147" w:rsidTr="007432E1">
        <w:trPr>
          <w:tblHeader/>
        </w:trPr>
        <w:tc>
          <w:tcPr>
            <w:tcW w:w="698" w:type="dxa"/>
            <w:vMerge w:val="restart"/>
            <w:shd w:val="clear" w:color="auto" w:fill="auto"/>
          </w:tcPr>
          <w:p w:rsidR="00B32147" w:rsidRDefault="00381F9A">
            <w:pPr>
              <w:spacing w:after="0" w:line="240" w:lineRule="auto"/>
              <w:jc w:val="center"/>
            </w:pPr>
            <w:r>
              <w:rPr>
                <w:rFonts w:ascii="Times New Roman" w:hAnsi="Times New Roman" w:cs="Times New Roman"/>
                <w:sz w:val="24"/>
                <w:szCs w:val="24"/>
              </w:rPr>
              <w:t xml:space="preserve">№ </w:t>
            </w:r>
            <w:r w:rsidR="00F40FD8">
              <w:rPr>
                <w:rFonts w:ascii="Times New Roman" w:hAnsi="Times New Roman" w:cs="Times New Roman"/>
                <w:sz w:val="24"/>
                <w:szCs w:val="24"/>
              </w:rPr>
              <w:t>п.</w:t>
            </w: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w:t>
            </w:r>
            <w:proofErr w:type="spellEnd"/>
            <w:proofErr w:type="gramEnd"/>
          </w:p>
        </w:tc>
        <w:tc>
          <w:tcPr>
            <w:tcW w:w="3958" w:type="dxa"/>
            <w:vMerge w:val="restart"/>
            <w:shd w:val="clear" w:color="auto" w:fill="auto"/>
          </w:tcPr>
          <w:p w:rsidR="00B32147" w:rsidRDefault="00381F9A">
            <w:pPr>
              <w:spacing w:after="0" w:line="240" w:lineRule="auto"/>
              <w:jc w:val="center"/>
            </w:pPr>
            <w:r>
              <w:rPr>
                <w:rFonts w:ascii="Times New Roman" w:hAnsi="Times New Roman" w:cs="Times New Roman"/>
                <w:sz w:val="24"/>
                <w:szCs w:val="24"/>
              </w:rPr>
              <w:t>Наименование мероприятия</w:t>
            </w:r>
          </w:p>
        </w:tc>
        <w:tc>
          <w:tcPr>
            <w:tcW w:w="1602" w:type="dxa"/>
            <w:vMerge w:val="restart"/>
            <w:shd w:val="clear" w:color="auto" w:fill="auto"/>
          </w:tcPr>
          <w:p w:rsidR="00B32147" w:rsidRDefault="00381F9A">
            <w:pPr>
              <w:spacing w:after="0" w:line="240" w:lineRule="auto"/>
              <w:ind w:left="-108" w:right="-108"/>
              <w:jc w:val="center"/>
            </w:pPr>
            <w:r>
              <w:rPr>
                <w:rFonts w:ascii="Times New Roman" w:hAnsi="Times New Roman" w:cs="Times New Roman"/>
                <w:sz w:val="24"/>
                <w:szCs w:val="24"/>
              </w:rPr>
              <w:t>Срок исполнения мероприятий</w:t>
            </w:r>
          </w:p>
        </w:tc>
        <w:tc>
          <w:tcPr>
            <w:tcW w:w="3659" w:type="dxa"/>
            <w:gridSpan w:val="5"/>
            <w:shd w:val="clear" w:color="auto" w:fill="auto"/>
          </w:tcPr>
          <w:p w:rsidR="00B32147" w:rsidRDefault="00381F9A">
            <w:pPr>
              <w:spacing w:after="0" w:line="240" w:lineRule="auto"/>
              <w:jc w:val="center"/>
            </w:pPr>
            <w:r>
              <w:rPr>
                <w:rFonts w:ascii="Times New Roman" w:hAnsi="Times New Roman" w:cs="Times New Roman"/>
                <w:sz w:val="24"/>
                <w:szCs w:val="24"/>
              </w:rPr>
              <w:t>Целевые</w:t>
            </w:r>
          </w:p>
          <w:p w:rsidR="00B32147" w:rsidRDefault="00381F9A">
            <w:pPr>
              <w:spacing w:after="0" w:line="240" w:lineRule="auto"/>
              <w:jc w:val="center"/>
            </w:pPr>
            <w:r>
              <w:rPr>
                <w:rFonts w:ascii="Times New Roman" w:hAnsi="Times New Roman" w:cs="Times New Roman"/>
                <w:sz w:val="24"/>
                <w:szCs w:val="24"/>
              </w:rPr>
              <w:t>значения показателя</w:t>
            </w:r>
          </w:p>
        </w:tc>
        <w:tc>
          <w:tcPr>
            <w:tcW w:w="2125" w:type="dxa"/>
            <w:vMerge w:val="restart"/>
            <w:shd w:val="clear" w:color="auto" w:fill="auto"/>
          </w:tcPr>
          <w:p w:rsidR="00B32147" w:rsidRDefault="00381F9A">
            <w:pPr>
              <w:spacing w:after="0" w:line="240" w:lineRule="auto"/>
              <w:ind w:left="-108" w:right="-108"/>
              <w:jc w:val="center"/>
            </w:pPr>
            <w:r>
              <w:rPr>
                <w:rFonts w:ascii="Times New Roman" w:hAnsi="Times New Roman" w:cs="Times New Roman"/>
                <w:sz w:val="24"/>
                <w:szCs w:val="24"/>
              </w:rPr>
              <w:t>Ответственные исполнители</w:t>
            </w:r>
          </w:p>
        </w:tc>
        <w:tc>
          <w:tcPr>
            <w:tcW w:w="3546" w:type="dxa"/>
            <w:vMerge w:val="restart"/>
            <w:shd w:val="clear" w:color="auto" w:fill="auto"/>
          </w:tcPr>
          <w:p w:rsidR="00B32147" w:rsidRDefault="00381F9A">
            <w:pPr>
              <w:spacing w:after="0" w:line="240" w:lineRule="auto"/>
              <w:jc w:val="center"/>
            </w:pPr>
            <w:r>
              <w:rPr>
                <w:rFonts w:ascii="Times New Roman" w:hAnsi="Times New Roman" w:cs="Times New Roman"/>
                <w:b/>
                <w:sz w:val="24"/>
                <w:szCs w:val="24"/>
              </w:rPr>
              <w:t>Исполнение</w:t>
            </w:r>
          </w:p>
        </w:tc>
      </w:tr>
      <w:tr w:rsidR="00B32147" w:rsidTr="007432E1">
        <w:tc>
          <w:tcPr>
            <w:tcW w:w="698" w:type="dxa"/>
            <w:vMerge/>
            <w:shd w:val="clear" w:color="auto" w:fill="auto"/>
          </w:tcPr>
          <w:p w:rsidR="00B32147" w:rsidRDefault="00B32147">
            <w:pPr>
              <w:spacing w:after="0" w:line="240" w:lineRule="auto"/>
              <w:rPr>
                <w:sz w:val="24"/>
                <w:szCs w:val="24"/>
              </w:rPr>
            </w:pPr>
          </w:p>
        </w:tc>
        <w:tc>
          <w:tcPr>
            <w:tcW w:w="3958" w:type="dxa"/>
            <w:vMerge/>
            <w:shd w:val="clear" w:color="auto" w:fill="auto"/>
          </w:tcPr>
          <w:p w:rsidR="00B32147" w:rsidRDefault="00B32147">
            <w:pPr>
              <w:spacing w:after="0" w:line="240" w:lineRule="auto"/>
              <w:rPr>
                <w:sz w:val="24"/>
                <w:szCs w:val="24"/>
              </w:rPr>
            </w:pPr>
          </w:p>
        </w:tc>
        <w:tc>
          <w:tcPr>
            <w:tcW w:w="1602" w:type="dxa"/>
            <w:vMerge/>
            <w:shd w:val="clear" w:color="auto" w:fill="auto"/>
          </w:tcPr>
          <w:p w:rsidR="00B32147" w:rsidRDefault="00B32147">
            <w:pPr>
              <w:spacing w:after="0" w:line="240" w:lineRule="auto"/>
              <w:rPr>
                <w:sz w:val="24"/>
                <w:szCs w:val="24"/>
              </w:rPr>
            </w:pPr>
          </w:p>
        </w:tc>
        <w:tc>
          <w:tcPr>
            <w:tcW w:w="1079" w:type="dxa"/>
            <w:gridSpan w:val="2"/>
            <w:shd w:val="clear" w:color="auto" w:fill="auto"/>
          </w:tcPr>
          <w:p w:rsidR="00B32147" w:rsidRDefault="00381F9A">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202</w:t>
            </w:r>
            <w:r w:rsidR="00A62BC1">
              <w:rPr>
                <w:rFonts w:ascii="Times New Roman" w:hAnsi="Times New Roman" w:cs="Times New Roman"/>
                <w:sz w:val="24"/>
                <w:szCs w:val="24"/>
              </w:rPr>
              <w:t>2</w:t>
            </w:r>
          </w:p>
          <w:p w:rsidR="00B32147" w:rsidRDefault="00B32147">
            <w:pPr>
              <w:spacing w:after="0" w:line="240" w:lineRule="auto"/>
              <w:ind w:left="-108" w:right="-108"/>
              <w:jc w:val="center"/>
              <w:rPr>
                <w:rFonts w:ascii="Times New Roman" w:hAnsi="Times New Roman" w:cs="Times New Roman"/>
                <w:sz w:val="24"/>
                <w:szCs w:val="24"/>
              </w:rPr>
            </w:pPr>
          </w:p>
        </w:tc>
        <w:tc>
          <w:tcPr>
            <w:tcW w:w="1016" w:type="dxa"/>
            <w:gridSpan w:val="2"/>
            <w:shd w:val="clear" w:color="auto" w:fill="auto"/>
          </w:tcPr>
          <w:p w:rsidR="00B32147" w:rsidRPr="00780778" w:rsidRDefault="00381F9A">
            <w:pPr>
              <w:spacing w:after="0" w:line="240" w:lineRule="auto"/>
              <w:ind w:left="-108" w:right="-108"/>
              <w:jc w:val="center"/>
            </w:pPr>
            <w:r w:rsidRPr="00780778">
              <w:rPr>
                <w:rFonts w:ascii="Times New Roman" w:hAnsi="Times New Roman" w:cs="Times New Roman"/>
                <w:sz w:val="24"/>
                <w:szCs w:val="24"/>
              </w:rPr>
              <w:t>202</w:t>
            </w:r>
            <w:r w:rsidR="00A62BC1">
              <w:rPr>
                <w:rFonts w:ascii="Times New Roman" w:hAnsi="Times New Roman" w:cs="Times New Roman"/>
                <w:sz w:val="24"/>
                <w:szCs w:val="24"/>
              </w:rPr>
              <w:t>3</w:t>
            </w:r>
          </w:p>
          <w:p w:rsidR="00B32147" w:rsidRPr="00780778" w:rsidRDefault="00780778">
            <w:pPr>
              <w:spacing w:after="0" w:line="240" w:lineRule="auto"/>
              <w:ind w:left="-108" w:right="-108"/>
              <w:jc w:val="center"/>
            </w:pPr>
            <w:r>
              <w:rPr>
                <w:rFonts w:ascii="Times New Roman" w:hAnsi="Times New Roman" w:cs="Times New Roman"/>
                <w:sz w:val="24"/>
                <w:szCs w:val="24"/>
              </w:rPr>
              <w:t>п</w:t>
            </w:r>
            <w:r w:rsidR="00381F9A" w:rsidRPr="00780778">
              <w:rPr>
                <w:rFonts w:ascii="Times New Roman" w:hAnsi="Times New Roman" w:cs="Times New Roman"/>
                <w:sz w:val="24"/>
                <w:szCs w:val="24"/>
              </w:rPr>
              <w:t>лан</w:t>
            </w:r>
          </w:p>
        </w:tc>
        <w:tc>
          <w:tcPr>
            <w:tcW w:w="1564" w:type="dxa"/>
            <w:shd w:val="clear" w:color="auto" w:fill="auto"/>
          </w:tcPr>
          <w:p w:rsidR="00B32147" w:rsidRPr="00780778" w:rsidRDefault="00381F9A" w:rsidP="00A62BC1">
            <w:pPr>
              <w:spacing w:after="0" w:line="240" w:lineRule="auto"/>
              <w:jc w:val="center"/>
            </w:pPr>
            <w:r w:rsidRPr="00780778">
              <w:rPr>
                <w:rFonts w:ascii="Times New Roman" w:hAnsi="Times New Roman" w:cs="Times New Roman"/>
                <w:sz w:val="24"/>
                <w:szCs w:val="24"/>
              </w:rPr>
              <w:t>202</w:t>
            </w:r>
            <w:r w:rsidR="00A62BC1">
              <w:rPr>
                <w:rFonts w:ascii="Times New Roman" w:hAnsi="Times New Roman" w:cs="Times New Roman"/>
                <w:sz w:val="24"/>
                <w:szCs w:val="24"/>
              </w:rPr>
              <w:t>3</w:t>
            </w:r>
            <w:r w:rsidRPr="00780778">
              <w:rPr>
                <w:rFonts w:ascii="Times New Roman" w:hAnsi="Times New Roman" w:cs="Times New Roman"/>
                <w:sz w:val="24"/>
                <w:szCs w:val="24"/>
              </w:rPr>
              <w:t xml:space="preserve"> </w:t>
            </w:r>
            <w:r w:rsidR="00780778">
              <w:rPr>
                <w:rFonts w:ascii="Times New Roman" w:hAnsi="Times New Roman" w:cs="Times New Roman"/>
                <w:sz w:val="24"/>
                <w:szCs w:val="24"/>
              </w:rPr>
              <w:t>ф</w:t>
            </w:r>
            <w:r w:rsidRPr="00780778">
              <w:rPr>
                <w:rFonts w:ascii="Times New Roman" w:hAnsi="Times New Roman" w:cs="Times New Roman"/>
                <w:sz w:val="24"/>
                <w:szCs w:val="24"/>
              </w:rPr>
              <w:t>акт</w:t>
            </w:r>
          </w:p>
        </w:tc>
        <w:tc>
          <w:tcPr>
            <w:tcW w:w="2125" w:type="dxa"/>
            <w:vMerge/>
            <w:shd w:val="clear" w:color="auto" w:fill="auto"/>
          </w:tcPr>
          <w:p w:rsidR="00B32147" w:rsidRDefault="00B32147">
            <w:pPr>
              <w:spacing w:after="0" w:line="240" w:lineRule="auto"/>
              <w:rPr>
                <w:sz w:val="24"/>
                <w:szCs w:val="24"/>
              </w:rPr>
            </w:pPr>
          </w:p>
        </w:tc>
        <w:tc>
          <w:tcPr>
            <w:tcW w:w="3546" w:type="dxa"/>
            <w:vMerge/>
            <w:shd w:val="clear" w:color="auto" w:fill="auto"/>
          </w:tcPr>
          <w:p w:rsidR="00B32147" w:rsidRDefault="00B32147">
            <w:pPr>
              <w:spacing w:after="0" w:line="240" w:lineRule="auto"/>
              <w:rPr>
                <w:sz w:val="24"/>
                <w:szCs w:val="24"/>
              </w:rPr>
            </w:pPr>
          </w:p>
        </w:tc>
      </w:tr>
      <w:tr w:rsidR="00B32147" w:rsidRPr="00D04981" w:rsidTr="007432E1">
        <w:tc>
          <w:tcPr>
            <w:tcW w:w="15588" w:type="dxa"/>
            <w:gridSpan w:val="10"/>
            <w:shd w:val="clear" w:color="auto" w:fill="auto"/>
          </w:tcPr>
          <w:p w:rsidR="00B32147" w:rsidRPr="00D04981" w:rsidRDefault="00381F9A" w:rsidP="001906CF">
            <w:pPr>
              <w:spacing w:after="0" w:line="240" w:lineRule="auto"/>
              <w:rPr>
                <w:rFonts w:ascii="Times New Roman" w:hAnsi="Times New Roman" w:cs="Times New Roman"/>
                <w:sz w:val="24"/>
                <w:szCs w:val="24"/>
              </w:rPr>
            </w:pPr>
            <w:r w:rsidRPr="00D04981">
              <w:rPr>
                <w:rFonts w:ascii="Times New Roman" w:hAnsi="Times New Roman" w:cs="Times New Roman"/>
                <w:sz w:val="24"/>
                <w:szCs w:val="24"/>
              </w:rPr>
              <w:t>Наименование рынка</w:t>
            </w:r>
            <w:r w:rsidR="00636EFC" w:rsidRPr="00D04981">
              <w:rPr>
                <w:rFonts w:ascii="Times New Roman" w:hAnsi="Times New Roman" w:cs="Times New Roman"/>
                <w:sz w:val="24"/>
                <w:szCs w:val="24"/>
              </w:rPr>
              <w:t xml:space="preserve"> </w:t>
            </w:r>
            <w:r w:rsidR="003C34C5" w:rsidRPr="00D04981">
              <w:rPr>
                <w:rFonts w:ascii="Times New Roman" w:hAnsi="Times New Roman" w:cs="Times New Roman"/>
                <w:sz w:val="24"/>
                <w:szCs w:val="24"/>
              </w:rPr>
              <w:t xml:space="preserve"> </w:t>
            </w:r>
            <w:r w:rsidR="00636EFC" w:rsidRPr="00D04981">
              <w:rPr>
                <w:rFonts w:ascii="Times New Roman" w:hAnsi="Times New Roman" w:cs="Times New Roman"/>
                <w:b/>
                <w:sz w:val="24"/>
                <w:szCs w:val="24"/>
              </w:rPr>
              <w:t>Рынок услуг дошкольного образования</w:t>
            </w:r>
          </w:p>
        </w:tc>
      </w:tr>
      <w:tr w:rsidR="00B32147" w:rsidRPr="00D04981" w:rsidTr="007432E1">
        <w:tc>
          <w:tcPr>
            <w:tcW w:w="15588" w:type="dxa"/>
            <w:gridSpan w:val="10"/>
            <w:shd w:val="clear" w:color="auto" w:fill="auto"/>
          </w:tcPr>
          <w:p w:rsidR="00B32147" w:rsidRPr="00D04981" w:rsidRDefault="00381F9A" w:rsidP="001906CF">
            <w:pPr>
              <w:spacing w:after="0" w:line="240" w:lineRule="auto"/>
              <w:rPr>
                <w:rFonts w:ascii="Times New Roman" w:hAnsi="Times New Roman" w:cs="Times New Roman"/>
                <w:sz w:val="24"/>
                <w:szCs w:val="24"/>
              </w:rPr>
            </w:pPr>
            <w:r w:rsidRPr="00D04981">
              <w:rPr>
                <w:rFonts w:ascii="Times New Roman" w:hAnsi="Times New Roman" w:cs="Times New Roman"/>
                <w:sz w:val="24"/>
                <w:szCs w:val="24"/>
              </w:rPr>
              <w:t>Исходная (фактическая) информация</w:t>
            </w:r>
            <w:r w:rsidR="00636EFC" w:rsidRPr="00D04981">
              <w:rPr>
                <w:rFonts w:ascii="Times New Roman" w:hAnsi="Times New Roman" w:cs="Times New Roman"/>
                <w:sz w:val="24"/>
                <w:szCs w:val="24"/>
              </w:rPr>
              <w:t>: на 1.01.202</w:t>
            </w:r>
            <w:r w:rsidR="009B210A" w:rsidRPr="00D04981">
              <w:rPr>
                <w:rFonts w:ascii="Times New Roman" w:hAnsi="Times New Roman" w:cs="Times New Roman"/>
                <w:sz w:val="24"/>
                <w:szCs w:val="24"/>
              </w:rPr>
              <w:t>3</w:t>
            </w:r>
            <w:r w:rsidR="00636EFC" w:rsidRPr="00D04981">
              <w:rPr>
                <w:rFonts w:ascii="Times New Roman" w:hAnsi="Times New Roman" w:cs="Times New Roman"/>
                <w:sz w:val="24"/>
                <w:szCs w:val="24"/>
              </w:rPr>
              <w:t>г. на территории городского округа</w:t>
            </w:r>
            <w:r w:rsidR="00F95A71" w:rsidRPr="00D04981">
              <w:rPr>
                <w:rFonts w:ascii="Times New Roman" w:hAnsi="Times New Roman" w:cs="Times New Roman"/>
                <w:sz w:val="24"/>
                <w:szCs w:val="24"/>
              </w:rPr>
              <w:t xml:space="preserve"> число организаций, осуществляющих образовательную деятельность по образовательным</w:t>
            </w:r>
            <w:r w:rsidR="00E80DAA" w:rsidRPr="00D04981">
              <w:rPr>
                <w:rFonts w:ascii="Times New Roman" w:hAnsi="Times New Roman" w:cs="Times New Roman"/>
                <w:sz w:val="24"/>
                <w:szCs w:val="24"/>
              </w:rPr>
              <w:t xml:space="preserve"> программам дошкольного образования, присмотр</w:t>
            </w:r>
            <w:r w:rsidR="00B62536" w:rsidRPr="00D04981">
              <w:rPr>
                <w:rFonts w:ascii="Times New Roman" w:hAnsi="Times New Roman" w:cs="Times New Roman"/>
                <w:sz w:val="24"/>
                <w:szCs w:val="24"/>
              </w:rPr>
              <w:t xml:space="preserve"> и уход за детьми составило </w:t>
            </w:r>
            <w:r w:rsidR="002060B7" w:rsidRPr="00D04981">
              <w:rPr>
                <w:rFonts w:ascii="Times New Roman" w:hAnsi="Times New Roman" w:cs="Times New Roman"/>
                <w:sz w:val="24"/>
                <w:szCs w:val="24"/>
              </w:rPr>
              <w:t>7 единиц, число мест в них – 2109  единиц, численность детей в учреждениях – 1939 человек</w:t>
            </w:r>
            <w:r w:rsidR="002569D4" w:rsidRPr="00D04981">
              <w:rPr>
                <w:rFonts w:ascii="Times New Roman" w:hAnsi="Times New Roman" w:cs="Times New Roman"/>
                <w:sz w:val="24"/>
                <w:szCs w:val="24"/>
              </w:rPr>
              <w:t>.</w:t>
            </w:r>
            <w:r w:rsidR="00B82385" w:rsidRPr="00D04981">
              <w:rPr>
                <w:rFonts w:ascii="Times New Roman" w:hAnsi="Times New Roman" w:cs="Times New Roman"/>
                <w:sz w:val="24"/>
                <w:szCs w:val="24"/>
              </w:rPr>
              <w:t xml:space="preserve"> На территории работа</w:t>
            </w:r>
            <w:r w:rsidR="009812F6" w:rsidRPr="00D04981">
              <w:rPr>
                <w:rFonts w:ascii="Times New Roman" w:hAnsi="Times New Roman" w:cs="Times New Roman"/>
                <w:sz w:val="24"/>
                <w:szCs w:val="24"/>
              </w:rPr>
              <w:t>ет 1</w:t>
            </w:r>
            <w:r w:rsidR="00B82385" w:rsidRPr="00D04981">
              <w:rPr>
                <w:rFonts w:ascii="Times New Roman" w:hAnsi="Times New Roman" w:cs="Times New Roman"/>
                <w:sz w:val="24"/>
                <w:szCs w:val="24"/>
              </w:rPr>
              <w:t xml:space="preserve"> ИП, </w:t>
            </w:r>
            <w:proofErr w:type="gramStart"/>
            <w:r w:rsidR="00B82385" w:rsidRPr="00D04981">
              <w:rPr>
                <w:rFonts w:ascii="Times New Roman" w:hAnsi="Times New Roman" w:cs="Times New Roman"/>
                <w:sz w:val="24"/>
                <w:szCs w:val="24"/>
              </w:rPr>
              <w:t>оказывающи</w:t>
            </w:r>
            <w:r w:rsidR="00F40FD8" w:rsidRPr="00D04981">
              <w:rPr>
                <w:rFonts w:ascii="Times New Roman" w:hAnsi="Times New Roman" w:cs="Times New Roman"/>
                <w:sz w:val="24"/>
                <w:szCs w:val="24"/>
              </w:rPr>
              <w:t>й</w:t>
            </w:r>
            <w:proofErr w:type="gramEnd"/>
            <w:r w:rsidR="00B82385" w:rsidRPr="00D04981">
              <w:rPr>
                <w:rFonts w:ascii="Times New Roman" w:hAnsi="Times New Roman" w:cs="Times New Roman"/>
                <w:sz w:val="24"/>
                <w:szCs w:val="24"/>
              </w:rPr>
              <w:t xml:space="preserve"> услуги  дошкольного образования</w:t>
            </w:r>
            <w:r w:rsidR="00A0370B" w:rsidRPr="00D04981">
              <w:rPr>
                <w:rFonts w:ascii="Times New Roman" w:hAnsi="Times New Roman" w:cs="Times New Roman"/>
                <w:sz w:val="24"/>
                <w:szCs w:val="24"/>
              </w:rPr>
              <w:t>,</w:t>
            </w:r>
            <w:r w:rsidR="00B82385" w:rsidRPr="00D04981">
              <w:rPr>
                <w:rFonts w:ascii="Times New Roman" w:hAnsi="Times New Roman" w:cs="Times New Roman"/>
                <w:sz w:val="24"/>
                <w:szCs w:val="24"/>
              </w:rPr>
              <w:t xml:space="preserve"> по присмотру и уходу за детьми.</w:t>
            </w:r>
          </w:p>
          <w:p w:rsidR="00B32147" w:rsidRPr="00D04981" w:rsidRDefault="00381F9A" w:rsidP="001906CF">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Структура рынка, основные задачи и проблематика</w:t>
            </w:r>
            <w:r w:rsidR="00160C45" w:rsidRPr="00D04981">
              <w:rPr>
                <w:rFonts w:ascii="Times New Roman" w:hAnsi="Times New Roman" w:cs="Times New Roman"/>
                <w:sz w:val="24"/>
                <w:szCs w:val="24"/>
              </w:rPr>
              <w:t xml:space="preserve">: </w:t>
            </w:r>
            <w:r w:rsidR="002569D4" w:rsidRPr="00D04981">
              <w:rPr>
                <w:rFonts w:ascii="Times New Roman" w:hAnsi="Times New Roman" w:cs="Times New Roman"/>
                <w:sz w:val="24"/>
                <w:szCs w:val="24"/>
              </w:rPr>
              <w:t>Рынок услуг дошкольного образования представлен муниципальными бюджетными учреждениями.</w:t>
            </w:r>
            <w:r w:rsidR="00160C45" w:rsidRPr="00D04981">
              <w:rPr>
                <w:rFonts w:ascii="Times New Roman" w:hAnsi="Times New Roman" w:cs="Times New Roman"/>
                <w:sz w:val="24"/>
                <w:szCs w:val="24"/>
              </w:rPr>
              <w:t xml:space="preserve"> Основные задачи – привлечение на данный рынок частных </w:t>
            </w:r>
            <w:r w:rsidR="00D03F15" w:rsidRPr="00D04981">
              <w:rPr>
                <w:rFonts w:ascii="Times New Roman" w:hAnsi="Times New Roman" w:cs="Times New Roman"/>
                <w:sz w:val="24"/>
                <w:szCs w:val="24"/>
              </w:rPr>
              <w:t>предпринимателей,</w:t>
            </w:r>
            <w:r w:rsidR="009812F6" w:rsidRPr="00D04981">
              <w:rPr>
                <w:rFonts w:ascii="Times New Roman" w:hAnsi="Times New Roman" w:cs="Times New Roman"/>
                <w:sz w:val="24"/>
                <w:szCs w:val="24"/>
              </w:rPr>
              <w:t xml:space="preserve"> работающих по персонифицированному учету, </w:t>
            </w:r>
            <w:r w:rsidR="00D03F15" w:rsidRPr="00D04981">
              <w:rPr>
                <w:rFonts w:ascii="Times New Roman" w:hAnsi="Times New Roman" w:cs="Times New Roman"/>
                <w:sz w:val="24"/>
                <w:szCs w:val="24"/>
              </w:rPr>
              <w:t xml:space="preserve">расширение спектра рынка данных услуг. </w:t>
            </w:r>
          </w:p>
        </w:tc>
      </w:tr>
      <w:tr w:rsidR="000612AD" w:rsidRPr="00D04981" w:rsidTr="007432E1">
        <w:trPr>
          <w:trHeight w:val="425"/>
        </w:trPr>
        <w:tc>
          <w:tcPr>
            <w:tcW w:w="698" w:type="dxa"/>
            <w:shd w:val="clear" w:color="auto" w:fill="auto"/>
          </w:tcPr>
          <w:p w:rsidR="000612AD" w:rsidRPr="00D04981" w:rsidRDefault="000612AD">
            <w:pPr>
              <w:spacing w:after="0" w:line="240" w:lineRule="auto"/>
              <w:rPr>
                <w:rFonts w:ascii="Times New Roman" w:hAnsi="Times New Roman" w:cs="Times New Roman"/>
                <w:sz w:val="24"/>
                <w:szCs w:val="24"/>
              </w:rPr>
            </w:pPr>
            <w:r w:rsidRPr="00D04981">
              <w:rPr>
                <w:rFonts w:ascii="Times New Roman" w:hAnsi="Times New Roman" w:cs="Times New Roman"/>
                <w:sz w:val="24"/>
                <w:szCs w:val="24"/>
              </w:rPr>
              <w:t>1.1</w:t>
            </w:r>
          </w:p>
        </w:tc>
        <w:tc>
          <w:tcPr>
            <w:tcW w:w="3958" w:type="dxa"/>
            <w:shd w:val="clear" w:color="auto" w:fill="auto"/>
          </w:tcPr>
          <w:p w:rsidR="000612AD" w:rsidRPr="00D04981" w:rsidRDefault="000612AD" w:rsidP="001906CF">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Увеличение доли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602" w:type="dxa"/>
            <w:shd w:val="clear" w:color="auto" w:fill="auto"/>
          </w:tcPr>
          <w:p w:rsidR="000612AD" w:rsidRPr="00D04981" w:rsidRDefault="000612AD">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2022-2025</w:t>
            </w:r>
          </w:p>
        </w:tc>
        <w:tc>
          <w:tcPr>
            <w:tcW w:w="1079" w:type="dxa"/>
            <w:gridSpan w:val="2"/>
            <w:vMerge w:val="restart"/>
            <w:shd w:val="clear" w:color="auto" w:fill="auto"/>
          </w:tcPr>
          <w:p w:rsidR="000612AD" w:rsidRPr="00D04981" w:rsidRDefault="00C62B02" w:rsidP="00CC5316">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0</w:t>
            </w:r>
            <w:r w:rsidR="00A62BC1" w:rsidRPr="00D04981">
              <w:rPr>
                <w:rFonts w:ascii="Times New Roman" w:hAnsi="Times New Roman" w:cs="Times New Roman"/>
                <w:sz w:val="24"/>
                <w:szCs w:val="24"/>
              </w:rPr>
              <w:t>,13</w:t>
            </w:r>
          </w:p>
        </w:tc>
        <w:tc>
          <w:tcPr>
            <w:tcW w:w="1016" w:type="dxa"/>
            <w:gridSpan w:val="2"/>
            <w:vMerge w:val="restart"/>
            <w:shd w:val="clear" w:color="auto" w:fill="auto"/>
          </w:tcPr>
          <w:p w:rsidR="000612AD" w:rsidRPr="00D04981" w:rsidRDefault="00A62BC1" w:rsidP="00CC5316">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0,13</w:t>
            </w:r>
          </w:p>
        </w:tc>
        <w:tc>
          <w:tcPr>
            <w:tcW w:w="1564" w:type="dxa"/>
            <w:vMerge w:val="restart"/>
            <w:shd w:val="clear" w:color="auto" w:fill="auto"/>
          </w:tcPr>
          <w:p w:rsidR="000612AD" w:rsidRPr="00D04981" w:rsidRDefault="004A5A10" w:rsidP="00CC5316">
            <w:pPr>
              <w:spacing w:after="0" w:line="240" w:lineRule="atLeast"/>
              <w:jc w:val="center"/>
              <w:rPr>
                <w:rFonts w:ascii="Times New Roman" w:hAnsi="Times New Roman" w:cs="Times New Roman"/>
                <w:sz w:val="24"/>
                <w:szCs w:val="24"/>
              </w:rPr>
            </w:pPr>
            <w:bookmarkStart w:id="0" w:name="_GoBack"/>
            <w:bookmarkEnd w:id="0"/>
            <w:r w:rsidRPr="00D04981">
              <w:rPr>
                <w:rFonts w:ascii="Times New Roman" w:hAnsi="Times New Roman" w:cs="Times New Roman"/>
                <w:sz w:val="24"/>
                <w:szCs w:val="24"/>
              </w:rPr>
              <w:t>0,1</w:t>
            </w:r>
            <w:r w:rsidR="00005223" w:rsidRPr="00D04981">
              <w:rPr>
                <w:rFonts w:ascii="Times New Roman" w:hAnsi="Times New Roman" w:cs="Times New Roman"/>
                <w:sz w:val="24"/>
                <w:szCs w:val="24"/>
              </w:rPr>
              <w:t>3</w:t>
            </w:r>
          </w:p>
        </w:tc>
        <w:tc>
          <w:tcPr>
            <w:tcW w:w="2125" w:type="dxa"/>
            <w:shd w:val="clear" w:color="auto" w:fill="auto"/>
          </w:tcPr>
          <w:p w:rsidR="000612AD" w:rsidRPr="00D04981" w:rsidRDefault="004A5A10">
            <w:pPr>
              <w:spacing w:after="0" w:line="240" w:lineRule="atLeast"/>
              <w:rPr>
                <w:rFonts w:ascii="Times New Roman" w:hAnsi="Times New Roman" w:cs="Times New Roman"/>
                <w:sz w:val="24"/>
                <w:szCs w:val="24"/>
              </w:rPr>
            </w:pPr>
            <w:r w:rsidRPr="00D04981">
              <w:rPr>
                <w:rFonts w:ascii="Times New Roman" w:hAnsi="Times New Roman" w:cs="Times New Roman"/>
                <w:sz w:val="24"/>
                <w:szCs w:val="24"/>
              </w:rPr>
              <w:t>Управление образования</w:t>
            </w:r>
          </w:p>
        </w:tc>
        <w:tc>
          <w:tcPr>
            <w:tcW w:w="3546" w:type="dxa"/>
            <w:shd w:val="clear" w:color="auto" w:fill="auto"/>
          </w:tcPr>
          <w:p w:rsidR="000612AD" w:rsidRPr="00D04981" w:rsidRDefault="000612AD">
            <w:pPr>
              <w:spacing w:after="0" w:line="240" w:lineRule="atLeast"/>
              <w:rPr>
                <w:rFonts w:ascii="Times New Roman" w:hAnsi="Times New Roman" w:cs="Times New Roman"/>
                <w:sz w:val="24"/>
                <w:szCs w:val="24"/>
              </w:rPr>
            </w:pPr>
          </w:p>
        </w:tc>
      </w:tr>
      <w:tr w:rsidR="000612AD" w:rsidRPr="00D04981" w:rsidTr="007432E1">
        <w:trPr>
          <w:trHeight w:val="275"/>
        </w:trPr>
        <w:tc>
          <w:tcPr>
            <w:tcW w:w="698" w:type="dxa"/>
            <w:shd w:val="clear" w:color="auto" w:fill="auto"/>
          </w:tcPr>
          <w:p w:rsidR="000612AD" w:rsidRPr="00D04981" w:rsidRDefault="000612AD">
            <w:pPr>
              <w:spacing w:after="0" w:line="240" w:lineRule="auto"/>
              <w:rPr>
                <w:rFonts w:ascii="Times New Roman" w:hAnsi="Times New Roman" w:cs="Times New Roman"/>
                <w:sz w:val="24"/>
                <w:szCs w:val="24"/>
              </w:rPr>
            </w:pPr>
            <w:r w:rsidRPr="00D04981">
              <w:rPr>
                <w:rFonts w:ascii="Times New Roman" w:hAnsi="Times New Roman" w:cs="Times New Roman"/>
                <w:sz w:val="24"/>
                <w:szCs w:val="24"/>
              </w:rPr>
              <w:t>1.2</w:t>
            </w:r>
          </w:p>
        </w:tc>
        <w:tc>
          <w:tcPr>
            <w:tcW w:w="3958" w:type="dxa"/>
            <w:shd w:val="clear" w:color="auto" w:fill="auto"/>
          </w:tcPr>
          <w:p w:rsidR="000612AD" w:rsidRPr="00D04981" w:rsidRDefault="000612AD" w:rsidP="001906CF">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Создание и актуализация на официальном сайте в информационно-</w:t>
            </w:r>
            <w:r w:rsidRPr="00D04981">
              <w:rPr>
                <w:rFonts w:ascii="Times New Roman" w:hAnsi="Times New Roman" w:cs="Times New Roman"/>
                <w:sz w:val="24"/>
                <w:szCs w:val="24"/>
              </w:rPr>
              <w:lastRenderedPageBreak/>
              <w:t>телекоммуникационной сети «Интернет» раздела «Негосударственные организации», предоставляющие услуги в сфере образования</w:t>
            </w:r>
          </w:p>
        </w:tc>
        <w:tc>
          <w:tcPr>
            <w:tcW w:w="1602" w:type="dxa"/>
            <w:shd w:val="clear" w:color="auto" w:fill="auto"/>
          </w:tcPr>
          <w:p w:rsidR="000612AD" w:rsidRPr="00D04981" w:rsidRDefault="000612AD">
            <w:pPr>
              <w:spacing w:after="0" w:line="240" w:lineRule="auto"/>
              <w:jc w:val="center"/>
              <w:rPr>
                <w:rFonts w:ascii="Times New Roman" w:hAnsi="Times New Roman" w:cs="Times New Roman"/>
                <w:sz w:val="24"/>
                <w:szCs w:val="24"/>
              </w:rPr>
            </w:pPr>
          </w:p>
        </w:tc>
        <w:tc>
          <w:tcPr>
            <w:tcW w:w="1079" w:type="dxa"/>
            <w:gridSpan w:val="2"/>
            <w:vMerge/>
            <w:shd w:val="clear" w:color="auto" w:fill="auto"/>
          </w:tcPr>
          <w:p w:rsidR="000612AD" w:rsidRPr="00D04981" w:rsidRDefault="000612AD">
            <w:pPr>
              <w:spacing w:after="0" w:line="240" w:lineRule="auto"/>
              <w:ind w:left="-108"/>
              <w:rPr>
                <w:rFonts w:ascii="Times New Roman" w:hAnsi="Times New Roman" w:cs="Times New Roman"/>
                <w:sz w:val="24"/>
                <w:szCs w:val="24"/>
              </w:rPr>
            </w:pPr>
          </w:p>
        </w:tc>
        <w:tc>
          <w:tcPr>
            <w:tcW w:w="1016" w:type="dxa"/>
            <w:gridSpan w:val="2"/>
            <w:vMerge/>
            <w:shd w:val="clear" w:color="auto" w:fill="auto"/>
          </w:tcPr>
          <w:p w:rsidR="000612AD" w:rsidRPr="00D04981" w:rsidRDefault="000612AD">
            <w:pPr>
              <w:spacing w:after="0" w:line="240" w:lineRule="auto"/>
              <w:ind w:left="-108"/>
              <w:rPr>
                <w:rFonts w:ascii="Times New Roman" w:hAnsi="Times New Roman" w:cs="Times New Roman"/>
                <w:sz w:val="24"/>
                <w:szCs w:val="24"/>
              </w:rPr>
            </w:pPr>
          </w:p>
        </w:tc>
        <w:tc>
          <w:tcPr>
            <w:tcW w:w="1564" w:type="dxa"/>
            <w:vMerge/>
            <w:shd w:val="clear" w:color="auto" w:fill="auto"/>
          </w:tcPr>
          <w:p w:rsidR="000612AD" w:rsidRPr="00D04981" w:rsidRDefault="000612AD">
            <w:pPr>
              <w:spacing w:after="0" w:line="240" w:lineRule="atLeast"/>
              <w:rPr>
                <w:rFonts w:ascii="Times New Roman" w:hAnsi="Times New Roman" w:cs="Times New Roman"/>
                <w:sz w:val="24"/>
                <w:szCs w:val="24"/>
              </w:rPr>
            </w:pPr>
          </w:p>
        </w:tc>
        <w:tc>
          <w:tcPr>
            <w:tcW w:w="2125" w:type="dxa"/>
            <w:shd w:val="clear" w:color="auto" w:fill="auto"/>
          </w:tcPr>
          <w:p w:rsidR="000612AD" w:rsidRPr="00D04981" w:rsidRDefault="000612AD">
            <w:pPr>
              <w:spacing w:after="0" w:line="240" w:lineRule="atLeast"/>
              <w:rPr>
                <w:rFonts w:ascii="Times New Roman" w:hAnsi="Times New Roman" w:cs="Times New Roman"/>
                <w:sz w:val="24"/>
                <w:szCs w:val="24"/>
              </w:rPr>
            </w:pPr>
          </w:p>
        </w:tc>
        <w:tc>
          <w:tcPr>
            <w:tcW w:w="3546" w:type="dxa"/>
            <w:shd w:val="clear" w:color="auto" w:fill="auto"/>
          </w:tcPr>
          <w:p w:rsidR="000612AD" w:rsidRPr="00D04981" w:rsidRDefault="00DE6DA2" w:rsidP="00DE6DA2">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 xml:space="preserve">Работа по созданию раздела «Негосударственные организации», </w:t>
            </w:r>
            <w:r w:rsidRPr="00D04981">
              <w:rPr>
                <w:rFonts w:ascii="Times New Roman" w:hAnsi="Times New Roman" w:cs="Times New Roman"/>
                <w:sz w:val="24"/>
                <w:szCs w:val="24"/>
              </w:rPr>
              <w:lastRenderedPageBreak/>
              <w:t>предоставляющие услуги в сфере образования на официальном сайте администрации ведется, но раздел еще не создан.</w:t>
            </w:r>
          </w:p>
        </w:tc>
      </w:tr>
      <w:tr w:rsidR="000612AD" w:rsidRPr="00D04981" w:rsidTr="007432E1">
        <w:trPr>
          <w:trHeight w:val="393"/>
        </w:trPr>
        <w:tc>
          <w:tcPr>
            <w:tcW w:w="698" w:type="dxa"/>
            <w:shd w:val="clear" w:color="auto" w:fill="auto"/>
          </w:tcPr>
          <w:p w:rsidR="000612AD" w:rsidRPr="00D04981" w:rsidRDefault="00FB37E6">
            <w:pPr>
              <w:spacing w:after="0" w:line="240" w:lineRule="auto"/>
              <w:rPr>
                <w:rFonts w:ascii="Times New Roman" w:hAnsi="Times New Roman" w:cs="Times New Roman"/>
                <w:sz w:val="24"/>
                <w:szCs w:val="24"/>
              </w:rPr>
            </w:pPr>
            <w:r w:rsidRPr="00D04981">
              <w:rPr>
                <w:rFonts w:ascii="Times New Roman" w:hAnsi="Times New Roman" w:cs="Times New Roman"/>
                <w:sz w:val="24"/>
                <w:szCs w:val="24"/>
              </w:rPr>
              <w:lastRenderedPageBreak/>
              <w:t>1.3.</w:t>
            </w:r>
          </w:p>
        </w:tc>
        <w:tc>
          <w:tcPr>
            <w:tcW w:w="3958" w:type="dxa"/>
            <w:shd w:val="clear" w:color="auto" w:fill="auto"/>
          </w:tcPr>
          <w:p w:rsidR="000612AD" w:rsidRPr="00D04981" w:rsidRDefault="000612AD" w:rsidP="001906CF">
            <w:pPr>
              <w:spacing w:after="0" w:line="240" w:lineRule="auto"/>
              <w:jc w:val="both"/>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 xml:space="preserve">Содействие начинающим предпринимателям в сфере образовательных услуг: оказание информационных услуг; имущественной поддержки. </w:t>
            </w:r>
          </w:p>
        </w:tc>
        <w:tc>
          <w:tcPr>
            <w:tcW w:w="1602" w:type="dxa"/>
            <w:shd w:val="clear" w:color="auto" w:fill="auto"/>
          </w:tcPr>
          <w:p w:rsidR="000612AD" w:rsidRPr="00D04981" w:rsidRDefault="000612AD">
            <w:pPr>
              <w:spacing w:after="0" w:line="240" w:lineRule="auto"/>
              <w:jc w:val="center"/>
              <w:rPr>
                <w:rFonts w:ascii="Times New Roman" w:hAnsi="Times New Roman" w:cs="Times New Roman"/>
                <w:sz w:val="24"/>
                <w:szCs w:val="24"/>
              </w:rPr>
            </w:pPr>
          </w:p>
        </w:tc>
        <w:tc>
          <w:tcPr>
            <w:tcW w:w="1079" w:type="dxa"/>
            <w:gridSpan w:val="2"/>
            <w:vMerge/>
            <w:shd w:val="clear" w:color="auto" w:fill="auto"/>
          </w:tcPr>
          <w:p w:rsidR="000612AD" w:rsidRPr="00D04981" w:rsidRDefault="000612AD">
            <w:pPr>
              <w:spacing w:after="0" w:line="240" w:lineRule="auto"/>
              <w:ind w:left="-108"/>
              <w:rPr>
                <w:rFonts w:ascii="Times New Roman" w:hAnsi="Times New Roman" w:cs="Times New Roman"/>
                <w:sz w:val="24"/>
                <w:szCs w:val="24"/>
              </w:rPr>
            </w:pPr>
          </w:p>
        </w:tc>
        <w:tc>
          <w:tcPr>
            <w:tcW w:w="1016" w:type="dxa"/>
            <w:gridSpan w:val="2"/>
            <w:vMerge/>
            <w:shd w:val="clear" w:color="auto" w:fill="auto"/>
          </w:tcPr>
          <w:p w:rsidR="000612AD" w:rsidRPr="00D04981" w:rsidRDefault="000612AD">
            <w:pPr>
              <w:spacing w:after="0" w:line="240" w:lineRule="auto"/>
              <w:ind w:left="-108"/>
              <w:rPr>
                <w:rFonts w:ascii="Times New Roman" w:hAnsi="Times New Roman" w:cs="Times New Roman"/>
                <w:sz w:val="24"/>
                <w:szCs w:val="24"/>
              </w:rPr>
            </w:pPr>
          </w:p>
        </w:tc>
        <w:tc>
          <w:tcPr>
            <w:tcW w:w="1564" w:type="dxa"/>
            <w:vMerge/>
            <w:shd w:val="clear" w:color="auto" w:fill="auto"/>
          </w:tcPr>
          <w:p w:rsidR="000612AD" w:rsidRPr="00D04981" w:rsidRDefault="000612AD">
            <w:pPr>
              <w:spacing w:after="0" w:line="240" w:lineRule="atLeast"/>
              <w:rPr>
                <w:rFonts w:ascii="Times New Roman" w:hAnsi="Times New Roman" w:cs="Times New Roman"/>
                <w:sz w:val="24"/>
                <w:szCs w:val="24"/>
              </w:rPr>
            </w:pPr>
          </w:p>
        </w:tc>
        <w:tc>
          <w:tcPr>
            <w:tcW w:w="2125" w:type="dxa"/>
            <w:shd w:val="clear" w:color="auto" w:fill="auto"/>
          </w:tcPr>
          <w:p w:rsidR="000612AD" w:rsidRPr="00D04981" w:rsidRDefault="000612AD">
            <w:pPr>
              <w:spacing w:after="0" w:line="240" w:lineRule="atLeast"/>
              <w:rPr>
                <w:rFonts w:ascii="Times New Roman" w:hAnsi="Times New Roman" w:cs="Times New Roman"/>
                <w:sz w:val="24"/>
                <w:szCs w:val="24"/>
              </w:rPr>
            </w:pPr>
          </w:p>
        </w:tc>
        <w:tc>
          <w:tcPr>
            <w:tcW w:w="3546" w:type="dxa"/>
            <w:shd w:val="clear" w:color="auto" w:fill="auto"/>
          </w:tcPr>
          <w:p w:rsidR="000612AD" w:rsidRPr="00D04981" w:rsidRDefault="00651D29" w:rsidP="00B04681">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 xml:space="preserve">За имущественной поддержкой ИП не обращались, по вопросам организации деятельности на рынке данных услуг </w:t>
            </w:r>
            <w:r w:rsidR="00FB37E6" w:rsidRPr="00D04981">
              <w:rPr>
                <w:rFonts w:ascii="Times New Roman" w:hAnsi="Times New Roman" w:cs="Times New Roman"/>
                <w:sz w:val="24"/>
                <w:szCs w:val="24"/>
              </w:rPr>
              <w:t>за информационной и имуществ</w:t>
            </w:r>
            <w:r w:rsidR="00CE1D0C" w:rsidRPr="00D04981">
              <w:rPr>
                <w:rFonts w:ascii="Times New Roman" w:hAnsi="Times New Roman" w:cs="Times New Roman"/>
                <w:sz w:val="24"/>
                <w:szCs w:val="24"/>
              </w:rPr>
              <w:t>е</w:t>
            </w:r>
            <w:r w:rsidR="00FB37E6" w:rsidRPr="00D04981">
              <w:rPr>
                <w:rFonts w:ascii="Times New Roman" w:hAnsi="Times New Roman" w:cs="Times New Roman"/>
                <w:sz w:val="24"/>
                <w:szCs w:val="24"/>
              </w:rPr>
              <w:t>нной по</w:t>
            </w:r>
            <w:r w:rsidR="00CE1D0C" w:rsidRPr="00D04981">
              <w:rPr>
                <w:rFonts w:ascii="Times New Roman" w:hAnsi="Times New Roman" w:cs="Times New Roman"/>
                <w:sz w:val="24"/>
                <w:szCs w:val="24"/>
              </w:rPr>
              <w:t>д</w:t>
            </w:r>
            <w:r w:rsidR="00FB37E6" w:rsidRPr="00D04981">
              <w:rPr>
                <w:rFonts w:ascii="Times New Roman" w:hAnsi="Times New Roman" w:cs="Times New Roman"/>
                <w:sz w:val="24"/>
                <w:szCs w:val="24"/>
              </w:rPr>
              <w:t>держк</w:t>
            </w:r>
            <w:r w:rsidR="00A0370B" w:rsidRPr="00D04981">
              <w:rPr>
                <w:rFonts w:ascii="Times New Roman" w:hAnsi="Times New Roman" w:cs="Times New Roman"/>
                <w:sz w:val="24"/>
                <w:szCs w:val="24"/>
              </w:rPr>
              <w:t>ой</w:t>
            </w:r>
            <w:r w:rsidR="00FB37E6" w:rsidRPr="00D04981">
              <w:rPr>
                <w:rFonts w:ascii="Times New Roman" w:hAnsi="Times New Roman" w:cs="Times New Roman"/>
                <w:sz w:val="24"/>
                <w:szCs w:val="24"/>
              </w:rPr>
              <w:t xml:space="preserve"> не обращались</w:t>
            </w:r>
            <w:r w:rsidR="00CE1D0C" w:rsidRPr="00D04981">
              <w:rPr>
                <w:rFonts w:ascii="Times New Roman" w:hAnsi="Times New Roman" w:cs="Times New Roman"/>
                <w:sz w:val="24"/>
                <w:szCs w:val="24"/>
              </w:rPr>
              <w:t>.</w:t>
            </w:r>
          </w:p>
        </w:tc>
      </w:tr>
      <w:tr w:rsidR="00057E68" w:rsidRPr="00D04981" w:rsidTr="007432E1">
        <w:trPr>
          <w:trHeight w:val="393"/>
        </w:trPr>
        <w:tc>
          <w:tcPr>
            <w:tcW w:w="15588" w:type="dxa"/>
            <w:gridSpan w:val="10"/>
            <w:shd w:val="clear" w:color="auto" w:fill="auto"/>
          </w:tcPr>
          <w:p w:rsidR="00057E68" w:rsidRPr="00D04981" w:rsidRDefault="00057E68" w:rsidP="001906CF">
            <w:pPr>
              <w:autoSpaceDE w:val="0"/>
              <w:autoSpaceDN w:val="0"/>
              <w:adjustRightInd w:val="0"/>
              <w:spacing w:after="0" w:line="240" w:lineRule="auto"/>
              <w:jc w:val="center"/>
              <w:rPr>
                <w:rFonts w:ascii="Times New Roman" w:hAnsi="Times New Roman" w:cs="Times New Roman"/>
                <w:b/>
                <w:sz w:val="24"/>
                <w:szCs w:val="24"/>
              </w:rPr>
            </w:pPr>
            <w:r w:rsidRPr="00D04981">
              <w:rPr>
                <w:rFonts w:ascii="Times New Roman" w:hAnsi="Times New Roman" w:cs="Times New Roman"/>
                <w:b/>
                <w:sz w:val="24"/>
                <w:szCs w:val="24"/>
              </w:rPr>
              <w:t>2. Рынок услуг дополнительного образования детей</w:t>
            </w:r>
          </w:p>
        </w:tc>
      </w:tr>
      <w:tr w:rsidR="00057E68" w:rsidRPr="00D04981" w:rsidTr="007432E1">
        <w:trPr>
          <w:trHeight w:val="393"/>
        </w:trPr>
        <w:tc>
          <w:tcPr>
            <w:tcW w:w="15588" w:type="dxa"/>
            <w:gridSpan w:val="10"/>
            <w:shd w:val="clear" w:color="auto" w:fill="auto"/>
          </w:tcPr>
          <w:p w:rsidR="00057E68" w:rsidRPr="00D04981" w:rsidRDefault="00057E68" w:rsidP="001906CF">
            <w:pPr>
              <w:spacing w:after="0" w:line="240" w:lineRule="auto"/>
              <w:jc w:val="both"/>
              <w:rPr>
                <w:rFonts w:ascii="Times New Roman" w:hAnsi="Times New Roman" w:cs="Times New Roman"/>
                <w:sz w:val="24"/>
                <w:szCs w:val="24"/>
              </w:rPr>
            </w:pPr>
            <w:r w:rsidRPr="00D04981">
              <w:rPr>
                <w:rFonts w:ascii="Times New Roman" w:eastAsia="Times New Roman" w:hAnsi="Times New Roman" w:cs="Times New Roman"/>
                <w:sz w:val="24"/>
                <w:szCs w:val="24"/>
                <w:lang w:eastAsia="ru-RU"/>
              </w:rPr>
              <w:t>Для удовлетворения потребностей учащихся в дополнительном образовании работают муниципальные</w:t>
            </w:r>
            <w:r w:rsidR="00A0370B" w:rsidRPr="00D04981">
              <w:rPr>
                <w:rFonts w:ascii="Times New Roman" w:eastAsia="Times New Roman" w:hAnsi="Times New Roman" w:cs="Times New Roman"/>
                <w:sz w:val="24"/>
                <w:szCs w:val="24"/>
                <w:lang w:eastAsia="ru-RU"/>
              </w:rPr>
              <w:t xml:space="preserve"> учреждения</w:t>
            </w:r>
            <w:r w:rsidRPr="00D04981">
              <w:rPr>
                <w:rFonts w:ascii="Times New Roman" w:eastAsia="Times New Roman" w:hAnsi="Times New Roman" w:cs="Times New Roman"/>
                <w:sz w:val="24"/>
                <w:szCs w:val="24"/>
                <w:lang w:eastAsia="ru-RU"/>
              </w:rPr>
              <w:t xml:space="preserve">: </w:t>
            </w:r>
            <w:r w:rsidR="007836FD" w:rsidRPr="00D04981">
              <w:rPr>
                <w:rFonts w:ascii="Times New Roman" w:eastAsia="Times New Roman" w:hAnsi="Times New Roman" w:cs="Times New Roman"/>
                <w:sz w:val="24"/>
                <w:szCs w:val="24"/>
                <w:lang w:eastAsia="ru-RU"/>
              </w:rPr>
              <w:t>«</w:t>
            </w:r>
            <w:proofErr w:type="spellStart"/>
            <w:r w:rsidR="007836FD" w:rsidRPr="00D04981">
              <w:rPr>
                <w:rFonts w:ascii="Times New Roman" w:eastAsia="Times New Roman" w:hAnsi="Times New Roman" w:cs="Times New Roman"/>
                <w:sz w:val="24"/>
                <w:szCs w:val="24"/>
                <w:lang w:eastAsia="ru-RU"/>
              </w:rPr>
              <w:t>Антарис</w:t>
            </w:r>
            <w:proofErr w:type="spellEnd"/>
            <w:r w:rsidR="007836FD" w:rsidRPr="00D04981">
              <w:rPr>
                <w:rFonts w:ascii="Times New Roman" w:eastAsia="Times New Roman" w:hAnsi="Times New Roman" w:cs="Times New Roman"/>
                <w:sz w:val="24"/>
                <w:szCs w:val="24"/>
                <w:lang w:eastAsia="ru-RU"/>
              </w:rPr>
              <w:t>»</w:t>
            </w:r>
            <w:r w:rsidR="007F76EA" w:rsidRPr="00D04981">
              <w:rPr>
                <w:rFonts w:ascii="Times New Roman" w:eastAsia="Times New Roman" w:hAnsi="Times New Roman" w:cs="Times New Roman"/>
                <w:sz w:val="24"/>
                <w:szCs w:val="24"/>
                <w:lang w:eastAsia="ru-RU"/>
              </w:rPr>
              <w:t>,</w:t>
            </w:r>
            <w:r w:rsidRPr="00D04981">
              <w:rPr>
                <w:rFonts w:ascii="Times New Roman" w:eastAsia="Times New Roman" w:hAnsi="Times New Roman" w:cs="Times New Roman"/>
                <w:sz w:val="24"/>
                <w:szCs w:val="24"/>
                <w:lang w:eastAsia="ru-RU"/>
              </w:rPr>
              <w:t xml:space="preserve"> Детско-юношеская спортивная школа «Сучан»</w:t>
            </w:r>
            <w:r w:rsidR="000C2A82" w:rsidRPr="00D04981">
              <w:rPr>
                <w:rFonts w:ascii="Times New Roman" w:eastAsia="Times New Roman" w:hAnsi="Times New Roman" w:cs="Times New Roman"/>
                <w:sz w:val="24"/>
                <w:szCs w:val="24"/>
                <w:lang w:eastAsia="ru-RU"/>
              </w:rPr>
              <w:t>,</w:t>
            </w:r>
            <w:r w:rsidRPr="00D04981">
              <w:rPr>
                <w:rFonts w:ascii="Times New Roman" w:hAnsi="Times New Roman" w:cs="Times New Roman"/>
                <w:sz w:val="24"/>
                <w:szCs w:val="24"/>
              </w:rPr>
              <w:t xml:space="preserve"> Детская школа искусств</w:t>
            </w:r>
            <w:r w:rsidR="000C2A82" w:rsidRPr="00D04981">
              <w:rPr>
                <w:rFonts w:ascii="Times New Roman" w:hAnsi="Times New Roman" w:cs="Times New Roman"/>
                <w:sz w:val="24"/>
                <w:szCs w:val="24"/>
              </w:rPr>
              <w:t>.</w:t>
            </w:r>
            <w:r w:rsidRPr="00D04981">
              <w:rPr>
                <w:rFonts w:ascii="Times New Roman" w:hAnsi="Times New Roman" w:cs="Times New Roman"/>
                <w:sz w:val="24"/>
                <w:szCs w:val="24"/>
              </w:rPr>
              <w:t xml:space="preserve"> На территории городского округа в данной сфере работает автономная некоммерческая организация дополнительного образования </w:t>
            </w:r>
            <w:r w:rsidR="007F76EA" w:rsidRPr="00D04981">
              <w:rPr>
                <w:rFonts w:ascii="Times New Roman" w:hAnsi="Times New Roman" w:cs="Times New Roman"/>
                <w:sz w:val="24"/>
                <w:szCs w:val="24"/>
              </w:rPr>
              <w:t xml:space="preserve">- </w:t>
            </w:r>
            <w:r w:rsidRPr="00D04981">
              <w:rPr>
                <w:rFonts w:ascii="Times New Roman" w:hAnsi="Times New Roman" w:cs="Times New Roman"/>
                <w:sz w:val="24"/>
                <w:szCs w:val="24"/>
              </w:rPr>
              <w:t>Школа английского языка «Лингвист – плюс».</w:t>
            </w:r>
            <w:r w:rsidR="00FB6CC0" w:rsidRPr="00D04981">
              <w:rPr>
                <w:rFonts w:ascii="Times New Roman" w:hAnsi="Times New Roman" w:cs="Times New Roman"/>
                <w:sz w:val="24"/>
                <w:szCs w:val="24"/>
              </w:rPr>
              <w:t xml:space="preserve"> </w:t>
            </w:r>
            <w:r w:rsidRPr="00D04981">
              <w:rPr>
                <w:rFonts w:ascii="Times New Roman" w:hAnsi="Times New Roman" w:cs="Times New Roman"/>
                <w:sz w:val="24"/>
                <w:szCs w:val="24"/>
              </w:rPr>
              <w:t>Доля частных организаций, предоставляющих услуги в сфере дополнительного образования, в общей численности организаций дополнительного образования, составляет 25,0%.</w:t>
            </w:r>
          </w:p>
          <w:p w:rsidR="00057E68" w:rsidRPr="00D04981" w:rsidRDefault="00057E68" w:rsidP="001906CF">
            <w:pPr>
              <w:pStyle w:val="ac"/>
              <w:spacing w:after="0" w:line="240" w:lineRule="auto"/>
              <w:ind w:left="0"/>
              <w:jc w:val="both"/>
              <w:rPr>
                <w:rFonts w:ascii="Times New Roman" w:hAnsi="Times New Roman" w:cs="Times New Roman"/>
                <w:sz w:val="24"/>
                <w:szCs w:val="24"/>
              </w:rPr>
            </w:pPr>
            <w:r w:rsidRPr="00D04981">
              <w:rPr>
                <w:rFonts w:ascii="Times New Roman" w:hAnsi="Times New Roman" w:cs="Times New Roman"/>
                <w:sz w:val="24"/>
                <w:szCs w:val="24"/>
              </w:rPr>
              <w:t>Основным направлением развития конкуренции на рынке предоставления дополнительных образовательных услуг является недопустимость сокращения количества организаций данной сферы, расширение спектра их услуг, обеспечение равных условий доступа детей к обучению в организациях различной формы собственности.</w:t>
            </w:r>
          </w:p>
        </w:tc>
      </w:tr>
      <w:tr w:rsidR="00C93AB8" w:rsidRPr="00D04981" w:rsidTr="007432E1">
        <w:trPr>
          <w:trHeight w:val="393"/>
        </w:trPr>
        <w:tc>
          <w:tcPr>
            <w:tcW w:w="698" w:type="dxa"/>
            <w:shd w:val="clear" w:color="auto" w:fill="auto"/>
          </w:tcPr>
          <w:p w:rsidR="00C93AB8" w:rsidRPr="00D04981" w:rsidRDefault="00C93AB8" w:rsidP="00C93AB8">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2.1.</w:t>
            </w:r>
          </w:p>
        </w:tc>
        <w:tc>
          <w:tcPr>
            <w:tcW w:w="3958" w:type="dxa"/>
            <w:shd w:val="clear" w:color="auto" w:fill="auto"/>
          </w:tcPr>
          <w:p w:rsidR="00C93AB8" w:rsidRPr="00D04981" w:rsidRDefault="00C93AB8" w:rsidP="001906CF">
            <w:pPr>
              <w:pStyle w:val="ConsPlusNormal"/>
              <w:spacing w:after="0" w:line="240" w:lineRule="auto"/>
              <w:rPr>
                <w:rFonts w:ascii="Times New Roman" w:hAnsi="Times New Roman" w:cs="Times New Roman"/>
                <w:sz w:val="24"/>
                <w:szCs w:val="24"/>
              </w:rPr>
            </w:pPr>
            <w:r w:rsidRPr="00D04981">
              <w:rPr>
                <w:rFonts w:ascii="Times New Roman" w:hAnsi="Times New Roman" w:cs="Times New Roman"/>
                <w:sz w:val="24"/>
                <w:szCs w:val="24"/>
              </w:rPr>
              <w:t>Увеличение доли частных учреждений в сфере дополнительного образования детей в общем количестве данных учреждений</w:t>
            </w:r>
          </w:p>
        </w:tc>
        <w:tc>
          <w:tcPr>
            <w:tcW w:w="1602" w:type="dxa"/>
            <w:shd w:val="clear" w:color="auto" w:fill="auto"/>
          </w:tcPr>
          <w:p w:rsidR="00C93AB8" w:rsidRPr="00D04981" w:rsidRDefault="00C93AB8">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2022-2025</w:t>
            </w:r>
          </w:p>
        </w:tc>
        <w:tc>
          <w:tcPr>
            <w:tcW w:w="1079" w:type="dxa"/>
            <w:gridSpan w:val="2"/>
            <w:shd w:val="clear" w:color="auto" w:fill="auto"/>
          </w:tcPr>
          <w:p w:rsidR="00C93AB8" w:rsidRPr="00D04981" w:rsidRDefault="007F76EA">
            <w:pPr>
              <w:spacing w:after="0" w:line="240" w:lineRule="auto"/>
              <w:ind w:left="-108"/>
              <w:rPr>
                <w:rFonts w:ascii="Times New Roman" w:hAnsi="Times New Roman" w:cs="Times New Roman"/>
                <w:sz w:val="24"/>
                <w:szCs w:val="24"/>
              </w:rPr>
            </w:pPr>
            <w:r w:rsidRPr="00D04981">
              <w:rPr>
                <w:rFonts w:ascii="Times New Roman" w:hAnsi="Times New Roman" w:cs="Times New Roman"/>
                <w:sz w:val="24"/>
                <w:szCs w:val="24"/>
              </w:rPr>
              <w:t>25,0</w:t>
            </w:r>
          </w:p>
        </w:tc>
        <w:tc>
          <w:tcPr>
            <w:tcW w:w="1016" w:type="dxa"/>
            <w:gridSpan w:val="2"/>
            <w:shd w:val="clear" w:color="auto" w:fill="auto"/>
          </w:tcPr>
          <w:p w:rsidR="00C93AB8" w:rsidRPr="00D04981" w:rsidRDefault="007F76EA">
            <w:pPr>
              <w:spacing w:after="0" w:line="240" w:lineRule="auto"/>
              <w:ind w:left="-108"/>
              <w:rPr>
                <w:rFonts w:ascii="Times New Roman" w:hAnsi="Times New Roman" w:cs="Times New Roman"/>
                <w:sz w:val="24"/>
                <w:szCs w:val="24"/>
              </w:rPr>
            </w:pPr>
            <w:r w:rsidRPr="00D04981">
              <w:rPr>
                <w:rFonts w:ascii="Times New Roman" w:hAnsi="Times New Roman" w:cs="Times New Roman"/>
                <w:sz w:val="24"/>
                <w:szCs w:val="24"/>
              </w:rPr>
              <w:t>25,0</w:t>
            </w:r>
          </w:p>
        </w:tc>
        <w:tc>
          <w:tcPr>
            <w:tcW w:w="1564" w:type="dxa"/>
            <w:shd w:val="clear" w:color="auto" w:fill="auto"/>
          </w:tcPr>
          <w:p w:rsidR="00C93AB8" w:rsidRPr="00D04981" w:rsidRDefault="007F76EA">
            <w:pPr>
              <w:spacing w:after="0" w:line="240" w:lineRule="atLeast"/>
              <w:rPr>
                <w:rFonts w:ascii="Times New Roman" w:hAnsi="Times New Roman" w:cs="Times New Roman"/>
                <w:sz w:val="24"/>
                <w:szCs w:val="24"/>
              </w:rPr>
            </w:pPr>
            <w:r w:rsidRPr="00D04981">
              <w:rPr>
                <w:rFonts w:ascii="Times New Roman" w:hAnsi="Times New Roman" w:cs="Times New Roman"/>
                <w:sz w:val="24"/>
                <w:szCs w:val="24"/>
              </w:rPr>
              <w:t>25,0</w:t>
            </w:r>
          </w:p>
        </w:tc>
        <w:tc>
          <w:tcPr>
            <w:tcW w:w="2125" w:type="dxa"/>
            <w:shd w:val="clear" w:color="auto" w:fill="auto"/>
          </w:tcPr>
          <w:p w:rsidR="00C93AB8" w:rsidRPr="00D04981" w:rsidRDefault="007F76EA">
            <w:pPr>
              <w:spacing w:after="0" w:line="240" w:lineRule="atLeast"/>
              <w:rPr>
                <w:rFonts w:ascii="Times New Roman" w:hAnsi="Times New Roman" w:cs="Times New Roman"/>
                <w:sz w:val="24"/>
                <w:szCs w:val="24"/>
              </w:rPr>
            </w:pPr>
            <w:r w:rsidRPr="00D04981">
              <w:rPr>
                <w:rFonts w:ascii="Times New Roman" w:hAnsi="Times New Roman" w:cs="Times New Roman"/>
                <w:sz w:val="24"/>
                <w:szCs w:val="24"/>
              </w:rPr>
              <w:t>Управление образования</w:t>
            </w:r>
          </w:p>
        </w:tc>
        <w:tc>
          <w:tcPr>
            <w:tcW w:w="3546" w:type="dxa"/>
            <w:shd w:val="clear" w:color="auto" w:fill="auto"/>
          </w:tcPr>
          <w:p w:rsidR="00C93AB8" w:rsidRPr="00D04981" w:rsidRDefault="00C93AB8">
            <w:pPr>
              <w:spacing w:after="0" w:line="240" w:lineRule="atLeast"/>
              <w:rPr>
                <w:rFonts w:ascii="Times New Roman" w:hAnsi="Times New Roman" w:cs="Times New Roman"/>
                <w:sz w:val="24"/>
                <w:szCs w:val="24"/>
              </w:rPr>
            </w:pPr>
          </w:p>
        </w:tc>
      </w:tr>
      <w:tr w:rsidR="00C93AB8" w:rsidRPr="00D04981" w:rsidTr="007432E1">
        <w:trPr>
          <w:trHeight w:val="393"/>
        </w:trPr>
        <w:tc>
          <w:tcPr>
            <w:tcW w:w="698" w:type="dxa"/>
            <w:shd w:val="clear" w:color="auto" w:fill="auto"/>
          </w:tcPr>
          <w:p w:rsidR="00C93AB8" w:rsidRPr="00D04981" w:rsidRDefault="00C93AB8" w:rsidP="00C93AB8">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2.2.</w:t>
            </w:r>
          </w:p>
        </w:tc>
        <w:tc>
          <w:tcPr>
            <w:tcW w:w="3958" w:type="dxa"/>
            <w:shd w:val="clear" w:color="auto" w:fill="auto"/>
          </w:tcPr>
          <w:p w:rsidR="00C93AB8" w:rsidRPr="00D04981" w:rsidRDefault="00C93AB8" w:rsidP="001906CF">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Консультационная и методическая помощь индивидуальным предпринимателям, субъектам малого предпринимательства, оказывающим услуги по дополнительному образованию детей в городском округе</w:t>
            </w:r>
          </w:p>
        </w:tc>
        <w:tc>
          <w:tcPr>
            <w:tcW w:w="1602" w:type="dxa"/>
            <w:shd w:val="clear" w:color="auto" w:fill="auto"/>
          </w:tcPr>
          <w:p w:rsidR="00C93AB8" w:rsidRPr="00D04981" w:rsidRDefault="00C93AB8">
            <w:pPr>
              <w:spacing w:after="0" w:line="240" w:lineRule="auto"/>
              <w:jc w:val="center"/>
              <w:rPr>
                <w:rFonts w:ascii="Times New Roman" w:hAnsi="Times New Roman" w:cs="Times New Roman"/>
                <w:sz w:val="24"/>
                <w:szCs w:val="24"/>
              </w:rPr>
            </w:pPr>
          </w:p>
        </w:tc>
        <w:tc>
          <w:tcPr>
            <w:tcW w:w="1079" w:type="dxa"/>
            <w:gridSpan w:val="2"/>
            <w:shd w:val="clear" w:color="auto" w:fill="auto"/>
          </w:tcPr>
          <w:p w:rsidR="00C93AB8" w:rsidRPr="00D04981" w:rsidRDefault="00C93AB8">
            <w:pPr>
              <w:spacing w:after="0" w:line="240" w:lineRule="auto"/>
              <w:ind w:left="-108"/>
              <w:rPr>
                <w:rFonts w:ascii="Times New Roman" w:hAnsi="Times New Roman" w:cs="Times New Roman"/>
                <w:sz w:val="24"/>
                <w:szCs w:val="24"/>
              </w:rPr>
            </w:pPr>
          </w:p>
        </w:tc>
        <w:tc>
          <w:tcPr>
            <w:tcW w:w="1016" w:type="dxa"/>
            <w:gridSpan w:val="2"/>
            <w:shd w:val="clear" w:color="auto" w:fill="auto"/>
          </w:tcPr>
          <w:p w:rsidR="00C93AB8" w:rsidRPr="00D04981" w:rsidRDefault="00C93AB8">
            <w:pPr>
              <w:spacing w:after="0" w:line="240" w:lineRule="auto"/>
              <w:ind w:left="-108"/>
              <w:rPr>
                <w:rFonts w:ascii="Times New Roman" w:hAnsi="Times New Roman" w:cs="Times New Roman"/>
                <w:sz w:val="24"/>
                <w:szCs w:val="24"/>
              </w:rPr>
            </w:pPr>
          </w:p>
        </w:tc>
        <w:tc>
          <w:tcPr>
            <w:tcW w:w="1564" w:type="dxa"/>
            <w:shd w:val="clear" w:color="auto" w:fill="auto"/>
          </w:tcPr>
          <w:p w:rsidR="00C93AB8" w:rsidRPr="00D04981" w:rsidRDefault="00C93AB8">
            <w:pPr>
              <w:spacing w:after="0" w:line="240" w:lineRule="atLeast"/>
              <w:rPr>
                <w:rFonts w:ascii="Times New Roman" w:hAnsi="Times New Roman" w:cs="Times New Roman"/>
                <w:sz w:val="24"/>
                <w:szCs w:val="24"/>
              </w:rPr>
            </w:pPr>
          </w:p>
        </w:tc>
        <w:tc>
          <w:tcPr>
            <w:tcW w:w="2125" w:type="dxa"/>
            <w:shd w:val="clear" w:color="auto" w:fill="auto"/>
          </w:tcPr>
          <w:p w:rsidR="00C93AB8" w:rsidRPr="00D04981" w:rsidRDefault="00C93AB8">
            <w:pPr>
              <w:spacing w:after="0" w:line="240" w:lineRule="atLeast"/>
              <w:rPr>
                <w:rFonts w:ascii="Times New Roman" w:hAnsi="Times New Roman" w:cs="Times New Roman"/>
                <w:sz w:val="24"/>
                <w:szCs w:val="24"/>
              </w:rPr>
            </w:pPr>
          </w:p>
        </w:tc>
        <w:tc>
          <w:tcPr>
            <w:tcW w:w="3546" w:type="dxa"/>
            <w:shd w:val="clear" w:color="auto" w:fill="auto"/>
          </w:tcPr>
          <w:p w:rsidR="00C93AB8" w:rsidRPr="00D04981" w:rsidRDefault="00C6152A" w:rsidP="004B66A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Проведена работа с ИП, </w:t>
            </w:r>
            <w:r w:rsidR="00F9549C">
              <w:rPr>
                <w:rFonts w:ascii="Times New Roman" w:hAnsi="Times New Roman" w:cs="Times New Roman"/>
                <w:sz w:val="24"/>
                <w:szCs w:val="24"/>
              </w:rPr>
              <w:t>организатором центра</w:t>
            </w:r>
            <w:r>
              <w:rPr>
                <w:rFonts w:ascii="Times New Roman" w:hAnsi="Times New Roman" w:cs="Times New Roman"/>
                <w:sz w:val="24"/>
                <w:szCs w:val="24"/>
              </w:rPr>
              <w:t xml:space="preserve"> «Робототехника</w:t>
            </w:r>
            <w:r w:rsidR="00F9549C">
              <w:rPr>
                <w:rFonts w:ascii="Times New Roman" w:hAnsi="Times New Roman" w:cs="Times New Roman"/>
                <w:sz w:val="24"/>
                <w:szCs w:val="24"/>
              </w:rPr>
              <w:t>» по регистрации ее социальным предпринимателем, предоставлена финансовая поддержка на реализацию проекта в сумме 60 тыс</w:t>
            </w:r>
            <w:proofErr w:type="gramStart"/>
            <w:r w:rsidR="00F9549C">
              <w:rPr>
                <w:rFonts w:ascii="Times New Roman" w:hAnsi="Times New Roman" w:cs="Times New Roman"/>
                <w:sz w:val="24"/>
                <w:szCs w:val="24"/>
              </w:rPr>
              <w:t>.р</w:t>
            </w:r>
            <w:proofErr w:type="gramEnd"/>
            <w:r w:rsidR="00F9549C">
              <w:rPr>
                <w:rFonts w:ascii="Times New Roman" w:hAnsi="Times New Roman" w:cs="Times New Roman"/>
                <w:sz w:val="24"/>
                <w:szCs w:val="24"/>
              </w:rPr>
              <w:t>уб. в рамках муниципальной программы «</w:t>
            </w:r>
            <w:r w:rsidR="004B66AB">
              <w:rPr>
                <w:rFonts w:ascii="Times New Roman" w:hAnsi="Times New Roman" w:cs="Times New Roman"/>
                <w:sz w:val="24"/>
                <w:szCs w:val="24"/>
              </w:rPr>
              <w:t>С</w:t>
            </w:r>
            <w:r w:rsidR="00F9549C">
              <w:rPr>
                <w:rFonts w:ascii="Times New Roman" w:hAnsi="Times New Roman" w:cs="Times New Roman"/>
                <w:sz w:val="24"/>
                <w:szCs w:val="24"/>
              </w:rPr>
              <w:t>одействие развитию</w:t>
            </w:r>
            <w:r w:rsidR="004B66AB">
              <w:rPr>
                <w:rFonts w:ascii="Times New Roman" w:hAnsi="Times New Roman" w:cs="Times New Roman"/>
                <w:sz w:val="24"/>
                <w:szCs w:val="24"/>
              </w:rPr>
              <w:t xml:space="preserve"> малого и среднего предпринимательства на </w:t>
            </w:r>
            <w:r w:rsidR="004B66AB">
              <w:rPr>
                <w:rFonts w:ascii="Times New Roman" w:hAnsi="Times New Roman" w:cs="Times New Roman"/>
                <w:sz w:val="24"/>
                <w:szCs w:val="24"/>
              </w:rPr>
              <w:lastRenderedPageBreak/>
              <w:t>территории ПГО»</w:t>
            </w:r>
            <w:r w:rsidR="00A33A86" w:rsidRPr="00D04981">
              <w:rPr>
                <w:rFonts w:ascii="Times New Roman" w:hAnsi="Times New Roman" w:cs="Times New Roman"/>
                <w:sz w:val="24"/>
                <w:szCs w:val="24"/>
              </w:rPr>
              <w:t>.</w:t>
            </w:r>
          </w:p>
        </w:tc>
      </w:tr>
      <w:tr w:rsidR="00C93AB8" w:rsidRPr="00D04981" w:rsidTr="007432E1">
        <w:trPr>
          <w:trHeight w:val="393"/>
        </w:trPr>
        <w:tc>
          <w:tcPr>
            <w:tcW w:w="698" w:type="dxa"/>
            <w:shd w:val="clear" w:color="auto" w:fill="auto"/>
          </w:tcPr>
          <w:p w:rsidR="00C93AB8" w:rsidRPr="00D04981" w:rsidRDefault="00C93AB8" w:rsidP="00C93AB8">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lastRenderedPageBreak/>
              <w:t>2.3.</w:t>
            </w:r>
          </w:p>
        </w:tc>
        <w:tc>
          <w:tcPr>
            <w:tcW w:w="3958" w:type="dxa"/>
            <w:shd w:val="clear" w:color="auto" w:fill="auto"/>
          </w:tcPr>
          <w:p w:rsidR="00C93AB8" w:rsidRPr="00D04981" w:rsidRDefault="00C93AB8" w:rsidP="001906CF">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Проведение муниципальных педагогических мероприятий (конференций, круглых столов, семинаров и др.) с участием частных поставщиков образовательных дополнительных услуг</w:t>
            </w:r>
          </w:p>
        </w:tc>
        <w:tc>
          <w:tcPr>
            <w:tcW w:w="1602" w:type="dxa"/>
            <w:shd w:val="clear" w:color="auto" w:fill="auto"/>
          </w:tcPr>
          <w:p w:rsidR="00C93AB8" w:rsidRPr="00D04981" w:rsidRDefault="00C93AB8">
            <w:pPr>
              <w:spacing w:after="0" w:line="240" w:lineRule="auto"/>
              <w:jc w:val="center"/>
              <w:rPr>
                <w:rFonts w:ascii="Times New Roman" w:hAnsi="Times New Roman" w:cs="Times New Roman"/>
                <w:sz w:val="24"/>
                <w:szCs w:val="24"/>
              </w:rPr>
            </w:pPr>
          </w:p>
        </w:tc>
        <w:tc>
          <w:tcPr>
            <w:tcW w:w="1079" w:type="dxa"/>
            <w:gridSpan w:val="2"/>
            <w:shd w:val="clear" w:color="auto" w:fill="auto"/>
          </w:tcPr>
          <w:p w:rsidR="00C93AB8" w:rsidRPr="00D04981" w:rsidRDefault="00C93AB8">
            <w:pPr>
              <w:spacing w:after="0" w:line="240" w:lineRule="auto"/>
              <w:ind w:left="-108"/>
              <w:rPr>
                <w:rFonts w:ascii="Times New Roman" w:hAnsi="Times New Roman" w:cs="Times New Roman"/>
                <w:sz w:val="24"/>
                <w:szCs w:val="24"/>
              </w:rPr>
            </w:pPr>
          </w:p>
        </w:tc>
        <w:tc>
          <w:tcPr>
            <w:tcW w:w="1016" w:type="dxa"/>
            <w:gridSpan w:val="2"/>
            <w:shd w:val="clear" w:color="auto" w:fill="auto"/>
          </w:tcPr>
          <w:p w:rsidR="00C93AB8" w:rsidRPr="00D04981" w:rsidRDefault="00C93AB8">
            <w:pPr>
              <w:spacing w:after="0" w:line="240" w:lineRule="auto"/>
              <w:ind w:left="-108"/>
              <w:rPr>
                <w:rFonts w:ascii="Times New Roman" w:hAnsi="Times New Roman" w:cs="Times New Roman"/>
                <w:sz w:val="24"/>
                <w:szCs w:val="24"/>
              </w:rPr>
            </w:pPr>
          </w:p>
        </w:tc>
        <w:tc>
          <w:tcPr>
            <w:tcW w:w="1564" w:type="dxa"/>
            <w:shd w:val="clear" w:color="auto" w:fill="auto"/>
          </w:tcPr>
          <w:p w:rsidR="00C93AB8" w:rsidRPr="00D04981" w:rsidRDefault="00C93AB8">
            <w:pPr>
              <w:spacing w:after="0" w:line="240" w:lineRule="atLeast"/>
              <w:rPr>
                <w:rFonts w:ascii="Times New Roman" w:hAnsi="Times New Roman" w:cs="Times New Roman"/>
                <w:sz w:val="24"/>
                <w:szCs w:val="24"/>
              </w:rPr>
            </w:pPr>
          </w:p>
        </w:tc>
        <w:tc>
          <w:tcPr>
            <w:tcW w:w="2125" w:type="dxa"/>
            <w:shd w:val="clear" w:color="auto" w:fill="auto"/>
          </w:tcPr>
          <w:p w:rsidR="00C93AB8" w:rsidRPr="00D04981" w:rsidRDefault="00C93AB8">
            <w:pPr>
              <w:spacing w:after="0" w:line="240" w:lineRule="atLeast"/>
              <w:rPr>
                <w:rFonts w:ascii="Times New Roman" w:hAnsi="Times New Roman" w:cs="Times New Roman"/>
                <w:sz w:val="24"/>
                <w:szCs w:val="24"/>
              </w:rPr>
            </w:pPr>
          </w:p>
        </w:tc>
        <w:tc>
          <w:tcPr>
            <w:tcW w:w="3546" w:type="dxa"/>
            <w:shd w:val="clear" w:color="auto" w:fill="auto"/>
          </w:tcPr>
          <w:p w:rsidR="00C93AB8" w:rsidRPr="00D04981" w:rsidRDefault="00BB674C">
            <w:pPr>
              <w:spacing w:after="0" w:line="240" w:lineRule="atLeast"/>
              <w:rPr>
                <w:rFonts w:ascii="Times New Roman" w:hAnsi="Times New Roman" w:cs="Times New Roman"/>
                <w:sz w:val="24"/>
                <w:szCs w:val="24"/>
              </w:rPr>
            </w:pPr>
            <w:r w:rsidRPr="00D04981">
              <w:rPr>
                <w:rFonts w:ascii="Times New Roman" w:hAnsi="Times New Roman" w:cs="Times New Roman"/>
                <w:sz w:val="24"/>
                <w:szCs w:val="24"/>
              </w:rPr>
              <w:t>На проводимые мероприятия управлением образования приглашаются руководители</w:t>
            </w:r>
            <w:r w:rsidR="00955BE3" w:rsidRPr="00D04981">
              <w:rPr>
                <w:rFonts w:ascii="Times New Roman" w:hAnsi="Times New Roman" w:cs="Times New Roman"/>
                <w:sz w:val="24"/>
                <w:szCs w:val="24"/>
              </w:rPr>
              <w:t xml:space="preserve"> частных организаций в сфере дополнительного образования детей.</w:t>
            </w:r>
          </w:p>
        </w:tc>
      </w:tr>
      <w:tr w:rsidR="00643B41" w:rsidRPr="00D04981" w:rsidTr="007432E1">
        <w:trPr>
          <w:trHeight w:val="393"/>
        </w:trPr>
        <w:tc>
          <w:tcPr>
            <w:tcW w:w="15588" w:type="dxa"/>
            <w:gridSpan w:val="10"/>
            <w:shd w:val="clear" w:color="auto" w:fill="auto"/>
          </w:tcPr>
          <w:p w:rsidR="00643B41" w:rsidRPr="00D04981" w:rsidRDefault="00643B41" w:rsidP="001906CF">
            <w:pPr>
              <w:pStyle w:val="ConsPlusNormal"/>
              <w:spacing w:after="0" w:line="240" w:lineRule="auto"/>
              <w:jc w:val="center"/>
              <w:rPr>
                <w:rFonts w:ascii="Times New Roman" w:hAnsi="Times New Roman" w:cs="Times New Roman"/>
                <w:sz w:val="24"/>
                <w:szCs w:val="24"/>
              </w:rPr>
            </w:pPr>
            <w:r w:rsidRPr="00D04981">
              <w:rPr>
                <w:rFonts w:ascii="Times New Roman" w:hAnsi="Times New Roman" w:cs="Times New Roman"/>
                <w:b/>
                <w:sz w:val="24"/>
                <w:szCs w:val="24"/>
              </w:rPr>
              <w:t xml:space="preserve">3. </w:t>
            </w:r>
            <w:r w:rsidRPr="00D04981">
              <w:rPr>
                <w:rFonts w:ascii="Times New Roman" w:eastAsiaTheme="minorHAnsi" w:hAnsi="Times New Roman" w:cs="Times New Roman"/>
                <w:b/>
                <w:sz w:val="24"/>
                <w:szCs w:val="24"/>
              </w:rPr>
              <w:t>Рынок услуг детского отдыха и оздоровления</w:t>
            </w:r>
          </w:p>
        </w:tc>
      </w:tr>
      <w:tr w:rsidR="00643B41" w:rsidRPr="00D04981" w:rsidTr="007432E1">
        <w:trPr>
          <w:trHeight w:val="393"/>
        </w:trPr>
        <w:tc>
          <w:tcPr>
            <w:tcW w:w="15588" w:type="dxa"/>
            <w:gridSpan w:val="10"/>
            <w:shd w:val="clear" w:color="auto" w:fill="auto"/>
          </w:tcPr>
          <w:p w:rsidR="00643B41" w:rsidRPr="00D04981" w:rsidRDefault="00643B41" w:rsidP="001906CF">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В городском округе осуществляют свою деятельность 12 организаций детского отдыха и оздоровления, в том числе:- 2 загородных оздоровительных лагеря – частная собственность; 10 лагерей с дневным пребыванием детей (лагеря при образовательных учреждениях муниципальной формы собственности).</w:t>
            </w:r>
          </w:p>
          <w:p w:rsidR="00643B41" w:rsidRPr="00D04981" w:rsidRDefault="00643B41" w:rsidP="001906CF">
            <w:pPr>
              <w:pStyle w:val="ConsPlusNormal"/>
              <w:spacing w:after="0" w:line="240" w:lineRule="auto"/>
              <w:jc w:val="both"/>
              <w:rPr>
                <w:rFonts w:ascii="Times New Roman" w:hAnsi="Times New Roman" w:cs="Times New Roman"/>
                <w:sz w:val="24"/>
                <w:szCs w:val="24"/>
              </w:rPr>
            </w:pPr>
            <w:proofErr w:type="gramStart"/>
            <w:r w:rsidRPr="00D04981">
              <w:rPr>
                <w:rFonts w:ascii="Times New Roman" w:hAnsi="Times New Roman" w:cs="Times New Roman"/>
                <w:sz w:val="24"/>
                <w:szCs w:val="24"/>
              </w:rPr>
              <w:t>В целях развития негосударственного сектора на рынке детского отдыха и оздоровления, а также сохранения и развития существующей системы, повышения удовлетворенности населения данными услугами, необходимо реализовать меры поддержки детских оздоровительных организаций путем участия частных организаций в аукционах на оказание услуг по отдыху и оздоровлению детей, оказания методической помощи в создании современных организаций отдыха и оздоровления.</w:t>
            </w:r>
            <w:proofErr w:type="gramEnd"/>
          </w:p>
          <w:p w:rsidR="00643B41" w:rsidRPr="00D04981" w:rsidRDefault="00643B41" w:rsidP="001906CF">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Проблемы: высокие требования стандартов качества предоставляемой услуги, соответствие современным санитарно-эпидемиологическим требованиям и нормам пожарной и антитеррористической безопасности; недостаточный уровень квалификации специалистов; регулярные проверки со стороны надзорных органов; высокая себестоимость услуг в условиях снижения платежеспособности населения приводит к вынужденному снижению стоимости путевки, что делает рынок менее рентабельным.</w:t>
            </w:r>
          </w:p>
          <w:p w:rsidR="00643B41" w:rsidRPr="00D04981" w:rsidRDefault="00643B41" w:rsidP="001906CF">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Задачи: создание условий для развития конкуренции на рынке услуг отдыха и оздоровления детей, развитие сектора негосударственных организаций отдыха и оздоровления детей</w:t>
            </w:r>
          </w:p>
        </w:tc>
      </w:tr>
      <w:tr w:rsidR="00157B6F" w:rsidRPr="00D04981" w:rsidTr="007432E1">
        <w:trPr>
          <w:trHeight w:val="393"/>
        </w:trPr>
        <w:tc>
          <w:tcPr>
            <w:tcW w:w="698" w:type="dxa"/>
            <w:shd w:val="clear" w:color="auto" w:fill="auto"/>
          </w:tcPr>
          <w:p w:rsidR="00157B6F" w:rsidRPr="00D04981" w:rsidRDefault="00157B6F" w:rsidP="00157B6F">
            <w:pPr>
              <w:pStyle w:val="ConsPlusNormal"/>
              <w:jc w:val="both"/>
              <w:rPr>
                <w:rFonts w:ascii="Times New Roman" w:hAnsi="Times New Roman" w:cs="Times New Roman"/>
                <w:sz w:val="24"/>
                <w:szCs w:val="24"/>
                <w:highlight w:val="yellow"/>
              </w:rPr>
            </w:pPr>
            <w:r w:rsidRPr="00D04981">
              <w:rPr>
                <w:rFonts w:ascii="Times New Roman" w:hAnsi="Times New Roman" w:cs="Times New Roman"/>
                <w:sz w:val="24"/>
                <w:szCs w:val="24"/>
              </w:rPr>
              <w:t>3.1.</w:t>
            </w:r>
          </w:p>
        </w:tc>
        <w:tc>
          <w:tcPr>
            <w:tcW w:w="3958" w:type="dxa"/>
            <w:shd w:val="clear" w:color="auto" w:fill="auto"/>
          </w:tcPr>
          <w:p w:rsidR="00157B6F" w:rsidRPr="00D04981" w:rsidRDefault="00157B6F" w:rsidP="001906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дол</w:t>
            </w:r>
            <w:r w:rsidR="008035CD" w:rsidRPr="00D04981">
              <w:rPr>
                <w:rFonts w:ascii="Times New Roman" w:eastAsia="Times New Roman" w:hAnsi="Times New Roman" w:cs="Times New Roman"/>
                <w:sz w:val="24"/>
                <w:szCs w:val="24"/>
                <w:lang w:eastAsia="ru-RU"/>
              </w:rPr>
              <w:t>я</w:t>
            </w:r>
            <w:r w:rsidRPr="00D04981">
              <w:rPr>
                <w:rFonts w:ascii="Times New Roman" w:eastAsia="Times New Roman" w:hAnsi="Times New Roman" w:cs="Times New Roman"/>
                <w:sz w:val="24"/>
                <w:szCs w:val="24"/>
                <w:lang w:eastAsia="ru-RU"/>
              </w:rPr>
              <w:t xml:space="preserve"> частных учреждений отдыха и оздоровления детей, в общем количестве учреждений в данной сфере</w:t>
            </w:r>
          </w:p>
        </w:tc>
        <w:tc>
          <w:tcPr>
            <w:tcW w:w="1602" w:type="dxa"/>
            <w:shd w:val="clear" w:color="auto" w:fill="auto"/>
          </w:tcPr>
          <w:p w:rsidR="00157B6F" w:rsidRPr="00D04981" w:rsidRDefault="00157B6F" w:rsidP="00157B6F">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2022-2025 гг.</w:t>
            </w:r>
          </w:p>
          <w:p w:rsidR="00157B6F" w:rsidRPr="00D04981" w:rsidRDefault="00157B6F" w:rsidP="00157B6F">
            <w:pPr>
              <w:pStyle w:val="ConsPlusNormal"/>
              <w:jc w:val="both"/>
              <w:rPr>
                <w:rFonts w:ascii="Times New Roman" w:hAnsi="Times New Roman" w:cs="Times New Roman"/>
                <w:sz w:val="24"/>
                <w:szCs w:val="24"/>
              </w:rPr>
            </w:pPr>
          </w:p>
        </w:tc>
        <w:tc>
          <w:tcPr>
            <w:tcW w:w="910" w:type="dxa"/>
            <w:shd w:val="clear" w:color="auto" w:fill="auto"/>
          </w:tcPr>
          <w:p w:rsidR="00157B6F" w:rsidRPr="00D04981" w:rsidRDefault="00157B6F" w:rsidP="00AF046B">
            <w:pPr>
              <w:pStyle w:val="ConsPlusNormal"/>
              <w:jc w:val="center"/>
              <w:rPr>
                <w:rFonts w:ascii="Times New Roman" w:hAnsi="Times New Roman" w:cs="Times New Roman"/>
                <w:sz w:val="24"/>
                <w:szCs w:val="24"/>
              </w:rPr>
            </w:pPr>
            <w:r w:rsidRPr="00D04981">
              <w:rPr>
                <w:rFonts w:ascii="Times New Roman" w:hAnsi="Times New Roman" w:cs="Times New Roman"/>
                <w:sz w:val="24"/>
                <w:szCs w:val="24"/>
              </w:rPr>
              <w:t>16,6</w:t>
            </w:r>
          </w:p>
        </w:tc>
        <w:tc>
          <w:tcPr>
            <w:tcW w:w="957" w:type="dxa"/>
            <w:gridSpan w:val="2"/>
            <w:shd w:val="clear" w:color="auto" w:fill="auto"/>
          </w:tcPr>
          <w:p w:rsidR="00157B6F" w:rsidRPr="00D04981" w:rsidRDefault="00157B6F" w:rsidP="00AF046B">
            <w:pPr>
              <w:pStyle w:val="ConsPlusNormal"/>
              <w:jc w:val="center"/>
              <w:rPr>
                <w:rFonts w:ascii="Times New Roman" w:hAnsi="Times New Roman" w:cs="Times New Roman"/>
                <w:sz w:val="24"/>
                <w:szCs w:val="24"/>
              </w:rPr>
            </w:pPr>
            <w:r w:rsidRPr="00D04981">
              <w:rPr>
                <w:rFonts w:ascii="Times New Roman" w:hAnsi="Times New Roman" w:cs="Times New Roman"/>
                <w:sz w:val="24"/>
                <w:szCs w:val="24"/>
              </w:rPr>
              <w:t>16,6</w:t>
            </w:r>
          </w:p>
        </w:tc>
        <w:tc>
          <w:tcPr>
            <w:tcW w:w="1792" w:type="dxa"/>
            <w:gridSpan w:val="2"/>
            <w:shd w:val="clear" w:color="auto" w:fill="auto"/>
          </w:tcPr>
          <w:p w:rsidR="00157B6F" w:rsidRPr="00D04981" w:rsidRDefault="00157B6F" w:rsidP="00AF046B">
            <w:pPr>
              <w:spacing w:after="0" w:line="240" w:lineRule="atLeast"/>
              <w:jc w:val="center"/>
              <w:rPr>
                <w:rFonts w:ascii="Times New Roman" w:hAnsi="Times New Roman" w:cs="Times New Roman"/>
                <w:sz w:val="24"/>
                <w:szCs w:val="24"/>
              </w:rPr>
            </w:pPr>
            <w:r w:rsidRPr="00D04981">
              <w:rPr>
                <w:rFonts w:ascii="Times New Roman" w:hAnsi="Times New Roman" w:cs="Times New Roman"/>
                <w:sz w:val="24"/>
                <w:szCs w:val="24"/>
              </w:rPr>
              <w:t>16,6</w:t>
            </w:r>
          </w:p>
        </w:tc>
        <w:tc>
          <w:tcPr>
            <w:tcW w:w="2125" w:type="dxa"/>
            <w:shd w:val="clear" w:color="auto" w:fill="auto"/>
          </w:tcPr>
          <w:p w:rsidR="00157B6F" w:rsidRPr="00D04981" w:rsidRDefault="00157B6F" w:rsidP="00157B6F">
            <w:pPr>
              <w:spacing w:after="0" w:line="240" w:lineRule="atLeast"/>
              <w:rPr>
                <w:rFonts w:ascii="Times New Roman" w:hAnsi="Times New Roman" w:cs="Times New Roman"/>
                <w:sz w:val="24"/>
                <w:szCs w:val="24"/>
              </w:rPr>
            </w:pPr>
            <w:r w:rsidRPr="00D04981">
              <w:rPr>
                <w:rFonts w:ascii="Times New Roman" w:hAnsi="Times New Roman" w:cs="Times New Roman"/>
                <w:sz w:val="24"/>
                <w:szCs w:val="24"/>
              </w:rPr>
              <w:t>Управление образования</w:t>
            </w:r>
          </w:p>
        </w:tc>
        <w:tc>
          <w:tcPr>
            <w:tcW w:w="3546" w:type="dxa"/>
            <w:shd w:val="clear" w:color="auto" w:fill="auto"/>
          </w:tcPr>
          <w:p w:rsidR="00157B6F" w:rsidRPr="00D04981" w:rsidRDefault="00157B6F" w:rsidP="00157B6F">
            <w:pPr>
              <w:spacing w:after="0" w:line="240" w:lineRule="atLeast"/>
              <w:rPr>
                <w:rFonts w:ascii="Times New Roman" w:hAnsi="Times New Roman" w:cs="Times New Roman"/>
                <w:sz w:val="24"/>
                <w:szCs w:val="24"/>
              </w:rPr>
            </w:pPr>
          </w:p>
        </w:tc>
      </w:tr>
      <w:tr w:rsidR="00157B6F" w:rsidRPr="00D04981" w:rsidTr="007432E1">
        <w:trPr>
          <w:trHeight w:val="393"/>
        </w:trPr>
        <w:tc>
          <w:tcPr>
            <w:tcW w:w="698" w:type="dxa"/>
            <w:shd w:val="clear" w:color="auto" w:fill="auto"/>
          </w:tcPr>
          <w:p w:rsidR="00157B6F" w:rsidRPr="00D04981" w:rsidRDefault="00157B6F" w:rsidP="00157B6F">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3.2.</w:t>
            </w:r>
          </w:p>
        </w:tc>
        <w:tc>
          <w:tcPr>
            <w:tcW w:w="3958" w:type="dxa"/>
            <w:shd w:val="clear" w:color="auto" w:fill="auto"/>
          </w:tcPr>
          <w:p w:rsidR="00157B6F" w:rsidRPr="00D04981" w:rsidRDefault="008035CD" w:rsidP="001906CF">
            <w:pPr>
              <w:widowControl w:val="0"/>
              <w:autoSpaceDE w:val="0"/>
              <w:autoSpaceDN w:val="0"/>
              <w:spacing w:after="0" w:line="240" w:lineRule="auto"/>
              <w:rPr>
                <w:rFonts w:ascii="Times New Roman" w:hAnsi="Times New Roman" w:cs="Times New Roman"/>
                <w:bCs/>
                <w:i/>
                <w:sz w:val="24"/>
                <w:szCs w:val="24"/>
              </w:rPr>
            </w:pPr>
            <w:r w:rsidRPr="00D04981">
              <w:rPr>
                <w:rFonts w:ascii="Times New Roman" w:hAnsi="Times New Roman" w:cs="Times New Roman"/>
                <w:sz w:val="24"/>
                <w:szCs w:val="24"/>
              </w:rPr>
              <w:t>Компенсация родителям (законным представителям) части расходов на оплату стоимости путевки</w:t>
            </w:r>
            <w:r w:rsidR="00A0370B" w:rsidRPr="00D04981">
              <w:rPr>
                <w:rFonts w:ascii="Times New Roman" w:hAnsi="Times New Roman" w:cs="Times New Roman"/>
                <w:sz w:val="24"/>
                <w:szCs w:val="24"/>
              </w:rPr>
              <w:t>,</w:t>
            </w:r>
            <w:r w:rsidRPr="00D04981">
              <w:rPr>
                <w:rFonts w:ascii="Times New Roman" w:hAnsi="Times New Roman" w:cs="Times New Roman"/>
                <w:sz w:val="24"/>
                <w:szCs w:val="24"/>
              </w:rPr>
              <w:t xml:space="preserve"> приобретенной в организациях или у индивидуальных</w:t>
            </w:r>
            <w:r w:rsidR="00451393" w:rsidRPr="00D04981">
              <w:rPr>
                <w:rFonts w:ascii="Times New Roman" w:hAnsi="Times New Roman" w:cs="Times New Roman"/>
                <w:sz w:val="24"/>
                <w:szCs w:val="24"/>
              </w:rPr>
              <w:t xml:space="preserve"> предпринимателей, оказывающих услуги  отдыха и оздоровления детей.</w:t>
            </w:r>
          </w:p>
        </w:tc>
        <w:tc>
          <w:tcPr>
            <w:tcW w:w="1602" w:type="dxa"/>
            <w:shd w:val="clear" w:color="auto" w:fill="auto"/>
          </w:tcPr>
          <w:p w:rsidR="00157B6F" w:rsidRPr="00D04981" w:rsidRDefault="00157B6F" w:rsidP="00157B6F">
            <w:pPr>
              <w:spacing w:after="0" w:line="240" w:lineRule="auto"/>
              <w:jc w:val="center"/>
              <w:rPr>
                <w:rFonts w:ascii="Times New Roman" w:hAnsi="Times New Roman" w:cs="Times New Roman"/>
                <w:sz w:val="24"/>
                <w:szCs w:val="24"/>
              </w:rPr>
            </w:pPr>
          </w:p>
        </w:tc>
        <w:tc>
          <w:tcPr>
            <w:tcW w:w="910" w:type="dxa"/>
            <w:shd w:val="clear" w:color="auto" w:fill="auto"/>
          </w:tcPr>
          <w:p w:rsidR="00157B6F" w:rsidRPr="00D04981" w:rsidRDefault="00157B6F" w:rsidP="00157B6F">
            <w:pPr>
              <w:spacing w:after="0" w:line="240" w:lineRule="auto"/>
              <w:ind w:left="-108"/>
              <w:rPr>
                <w:rFonts w:ascii="Times New Roman" w:hAnsi="Times New Roman" w:cs="Times New Roman"/>
                <w:sz w:val="24"/>
                <w:szCs w:val="24"/>
              </w:rPr>
            </w:pPr>
          </w:p>
        </w:tc>
        <w:tc>
          <w:tcPr>
            <w:tcW w:w="957" w:type="dxa"/>
            <w:gridSpan w:val="2"/>
            <w:shd w:val="clear" w:color="auto" w:fill="auto"/>
          </w:tcPr>
          <w:p w:rsidR="00157B6F" w:rsidRPr="00D04981" w:rsidRDefault="00157B6F" w:rsidP="00157B6F">
            <w:pPr>
              <w:spacing w:after="0" w:line="240" w:lineRule="auto"/>
              <w:ind w:left="-108"/>
              <w:rPr>
                <w:rFonts w:ascii="Times New Roman" w:hAnsi="Times New Roman" w:cs="Times New Roman"/>
                <w:sz w:val="24"/>
                <w:szCs w:val="24"/>
              </w:rPr>
            </w:pPr>
          </w:p>
        </w:tc>
        <w:tc>
          <w:tcPr>
            <w:tcW w:w="1792" w:type="dxa"/>
            <w:gridSpan w:val="2"/>
            <w:shd w:val="clear" w:color="auto" w:fill="auto"/>
          </w:tcPr>
          <w:p w:rsidR="00157B6F" w:rsidRPr="00D04981" w:rsidRDefault="00157B6F" w:rsidP="00157B6F">
            <w:pPr>
              <w:spacing w:after="0" w:line="240" w:lineRule="atLeast"/>
              <w:rPr>
                <w:rFonts w:ascii="Times New Roman" w:hAnsi="Times New Roman" w:cs="Times New Roman"/>
                <w:sz w:val="24"/>
                <w:szCs w:val="24"/>
              </w:rPr>
            </w:pPr>
          </w:p>
        </w:tc>
        <w:tc>
          <w:tcPr>
            <w:tcW w:w="2125" w:type="dxa"/>
            <w:shd w:val="clear" w:color="auto" w:fill="auto"/>
          </w:tcPr>
          <w:p w:rsidR="00157B6F" w:rsidRPr="00D04981" w:rsidRDefault="00157B6F" w:rsidP="00157B6F">
            <w:pPr>
              <w:spacing w:after="0" w:line="240" w:lineRule="atLeast"/>
              <w:rPr>
                <w:rFonts w:ascii="Times New Roman" w:hAnsi="Times New Roman" w:cs="Times New Roman"/>
                <w:sz w:val="24"/>
                <w:szCs w:val="24"/>
              </w:rPr>
            </w:pPr>
          </w:p>
        </w:tc>
        <w:tc>
          <w:tcPr>
            <w:tcW w:w="3546" w:type="dxa"/>
            <w:shd w:val="clear" w:color="auto" w:fill="auto"/>
          </w:tcPr>
          <w:p w:rsidR="00157B6F" w:rsidRPr="00D04981" w:rsidRDefault="00F1083E" w:rsidP="000018F9">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 xml:space="preserve">В </w:t>
            </w:r>
            <w:r w:rsidR="009A0687">
              <w:rPr>
                <w:rFonts w:ascii="Times New Roman" w:hAnsi="Times New Roman" w:cs="Times New Roman"/>
                <w:sz w:val="24"/>
                <w:szCs w:val="24"/>
              </w:rPr>
              <w:t>2023году</w:t>
            </w:r>
            <w:r w:rsidRPr="00D04981">
              <w:rPr>
                <w:rFonts w:ascii="Times New Roman" w:hAnsi="Times New Roman" w:cs="Times New Roman"/>
                <w:sz w:val="24"/>
                <w:szCs w:val="24"/>
              </w:rPr>
              <w:t xml:space="preserve"> проводилась работа по доведению информации до родителей о возможности получения компенсации за путевки</w:t>
            </w:r>
            <w:r w:rsidR="00A03703" w:rsidRPr="00D04981">
              <w:rPr>
                <w:rFonts w:ascii="Times New Roman" w:hAnsi="Times New Roman" w:cs="Times New Roman"/>
                <w:sz w:val="24"/>
                <w:szCs w:val="24"/>
              </w:rPr>
              <w:t xml:space="preserve"> </w:t>
            </w:r>
            <w:r w:rsidR="00681DFE" w:rsidRPr="00D04981">
              <w:rPr>
                <w:rFonts w:ascii="Times New Roman" w:hAnsi="Times New Roman" w:cs="Times New Roman"/>
                <w:sz w:val="24"/>
                <w:szCs w:val="24"/>
              </w:rPr>
              <w:t>детские лагеря всех форм собственности.</w:t>
            </w:r>
            <w:r w:rsidR="00156D1E" w:rsidRPr="00D04981">
              <w:rPr>
                <w:rFonts w:ascii="Times New Roman" w:hAnsi="Times New Roman" w:cs="Times New Roman"/>
                <w:color w:val="FF0000"/>
                <w:sz w:val="24"/>
                <w:szCs w:val="24"/>
              </w:rPr>
              <w:t xml:space="preserve"> </w:t>
            </w:r>
            <w:r w:rsidR="0048360E" w:rsidRPr="00D04981">
              <w:rPr>
                <w:rFonts w:ascii="Times New Roman" w:hAnsi="Times New Roman" w:cs="Times New Roman"/>
                <w:sz w:val="24"/>
                <w:szCs w:val="24"/>
              </w:rPr>
              <w:t>По итогам</w:t>
            </w:r>
          </w:p>
          <w:p w:rsidR="0048360E" w:rsidRPr="00D04981" w:rsidRDefault="009A0687" w:rsidP="000018F9">
            <w:pPr>
              <w:spacing w:after="0" w:line="240" w:lineRule="atLeast"/>
              <w:jc w:val="both"/>
              <w:rPr>
                <w:rFonts w:ascii="Times New Roman" w:hAnsi="Times New Roman" w:cs="Times New Roman"/>
                <w:color w:val="FF0000"/>
                <w:sz w:val="24"/>
                <w:szCs w:val="24"/>
              </w:rPr>
            </w:pPr>
            <w:r>
              <w:rPr>
                <w:rFonts w:ascii="Times New Roman" w:hAnsi="Times New Roman" w:cs="Times New Roman"/>
                <w:sz w:val="24"/>
                <w:szCs w:val="24"/>
              </w:rPr>
              <w:t>года</w:t>
            </w:r>
            <w:r w:rsidR="0048360E" w:rsidRPr="00D04981">
              <w:rPr>
                <w:rFonts w:ascii="Times New Roman" w:hAnsi="Times New Roman" w:cs="Times New Roman"/>
                <w:sz w:val="24"/>
                <w:szCs w:val="24"/>
              </w:rPr>
              <w:t xml:space="preserve"> было компенсировано 6</w:t>
            </w:r>
            <w:r>
              <w:rPr>
                <w:rFonts w:ascii="Times New Roman" w:hAnsi="Times New Roman" w:cs="Times New Roman"/>
                <w:sz w:val="24"/>
                <w:szCs w:val="24"/>
              </w:rPr>
              <w:t xml:space="preserve"> </w:t>
            </w:r>
            <w:r w:rsidR="0048360E" w:rsidRPr="00D04981">
              <w:rPr>
                <w:rFonts w:ascii="Times New Roman" w:hAnsi="Times New Roman" w:cs="Times New Roman"/>
                <w:sz w:val="24"/>
                <w:szCs w:val="24"/>
              </w:rPr>
              <w:t>960</w:t>
            </w:r>
            <w:r>
              <w:rPr>
                <w:rFonts w:ascii="Times New Roman" w:hAnsi="Times New Roman" w:cs="Times New Roman"/>
                <w:sz w:val="24"/>
                <w:szCs w:val="24"/>
              </w:rPr>
              <w:t xml:space="preserve"> </w:t>
            </w:r>
            <w:r w:rsidR="0048360E" w:rsidRPr="00D04981">
              <w:rPr>
                <w:rFonts w:ascii="Times New Roman" w:hAnsi="Times New Roman" w:cs="Times New Roman"/>
                <w:sz w:val="24"/>
                <w:szCs w:val="24"/>
              </w:rPr>
              <w:t>867,</w:t>
            </w:r>
            <w:r>
              <w:rPr>
                <w:rFonts w:ascii="Times New Roman" w:hAnsi="Times New Roman" w:cs="Times New Roman"/>
                <w:sz w:val="24"/>
                <w:szCs w:val="24"/>
              </w:rPr>
              <w:t xml:space="preserve"> </w:t>
            </w:r>
            <w:r w:rsidR="0048360E" w:rsidRPr="00D04981">
              <w:rPr>
                <w:rFonts w:ascii="Times New Roman" w:hAnsi="Times New Roman" w:cs="Times New Roman"/>
                <w:sz w:val="24"/>
                <w:szCs w:val="24"/>
              </w:rPr>
              <w:t>29 руб.</w:t>
            </w:r>
          </w:p>
        </w:tc>
      </w:tr>
      <w:tr w:rsidR="00503782" w:rsidRPr="00D04981" w:rsidTr="007432E1">
        <w:trPr>
          <w:trHeight w:val="393"/>
        </w:trPr>
        <w:tc>
          <w:tcPr>
            <w:tcW w:w="698" w:type="dxa"/>
            <w:shd w:val="clear" w:color="auto" w:fill="auto"/>
          </w:tcPr>
          <w:p w:rsidR="00503782" w:rsidRPr="00D04981" w:rsidRDefault="00156D1E" w:rsidP="00503782">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3,2.</w:t>
            </w:r>
          </w:p>
        </w:tc>
        <w:tc>
          <w:tcPr>
            <w:tcW w:w="3958" w:type="dxa"/>
            <w:shd w:val="clear" w:color="auto" w:fill="auto"/>
          </w:tcPr>
          <w:p w:rsidR="00503782" w:rsidRPr="00D04981" w:rsidRDefault="00503782" w:rsidP="001906CF">
            <w:pPr>
              <w:widowControl w:val="0"/>
              <w:autoSpaceDE w:val="0"/>
              <w:autoSpaceDN w:val="0"/>
              <w:spacing w:after="0" w:line="240" w:lineRule="auto"/>
              <w:jc w:val="both"/>
              <w:rPr>
                <w:rFonts w:ascii="Times New Roman" w:hAnsi="Times New Roman" w:cs="Times New Roman"/>
                <w:sz w:val="24"/>
                <w:szCs w:val="24"/>
              </w:rPr>
            </w:pPr>
            <w:r w:rsidRPr="00D04981">
              <w:rPr>
                <w:rFonts w:ascii="Times New Roman" w:eastAsia="Times New Roman" w:hAnsi="Times New Roman" w:cs="Times New Roman"/>
                <w:sz w:val="24"/>
                <w:szCs w:val="24"/>
                <w:lang w:eastAsia="ru-RU"/>
              </w:rPr>
              <w:t xml:space="preserve">Привлечение руководителей учреждений отдыха и оздоровления </w:t>
            </w:r>
            <w:r w:rsidRPr="00D04981">
              <w:rPr>
                <w:rFonts w:ascii="Times New Roman" w:eastAsia="Times New Roman" w:hAnsi="Times New Roman" w:cs="Times New Roman"/>
                <w:sz w:val="24"/>
                <w:szCs w:val="24"/>
                <w:lang w:eastAsia="ru-RU"/>
              </w:rPr>
              <w:lastRenderedPageBreak/>
              <w:t>детей к участию в семинарах, конференциях по вопросам организации детского отдыха детей.</w:t>
            </w:r>
          </w:p>
        </w:tc>
        <w:tc>
          <w:tcPr>
            <w:tcW w:w="1602" w:type="dxa"/>
            <w:shd w:val="clear" w:color="auto" w:fill="auto"/>
          </w:tcPr>
          <w:p w:rsidR="00503782" w:rsidRPr="00D04981" w:rsidRDefault="00503782" w:rsidP="00503782">
            <w:pPr>
              <w:spacing w:after="0" w:line="240" w:lineRule="auto"/>
              <w:jc w:val="center"/>
              <w:rPr>
                <w:rFonts w:ascii="Times New Roman" w:hAnsi="Times New Roman" w:cs="Times New Roman"/>
                <w:sz w:val="24"/>
                <w:szCs w:val="24"/>
              </w:rPr>
            </w:pPr>
          </w:p>
        </w:tc>
        <w:tc>
          <w:tcPr>
            <w:tcW w:w="910" w:type="dxa"/>
            <w:shd w:val="clear" w:color="auto" w:fill="auto"/>
          </w:tcPr>
          <w:p w:rsidR="00503782" w:rsidRPr="00D04981" w:rsidRDefault="00503782" w:rsidP="00503782">
            <w:pPr>
              <w:spacing w:after="0" w:line="240" w:lineRule="auto"/>
              <w:ind w:left="-108"/>
              <w:rPr>
                <w:rFonts w:ascii="Times New Roman" w:hAnsi="Times New Roman" w:cs="Times New Roman"/>
                <w:sz w:val="24"/>
                <w:szCs w:val="24"/>
              </w:rPr>
            </w:pPr>
          </w:p>
        </w:tc>
        <w:tc>
          <w:tcPr>
            <w:tcW w:w="957" w:type="dxa"/>
            <w:gridSpan w:val="2"/>
            <w:shd w:val="clear" w:color="auto" w:fill="auto"/>
          </w:tcPr>
          <w:p w:rsidR="00503782" w:rsidRPr="00D04981" w:rsidRDefault="00503782" w:rsidP="00503782">
            <w:pPr>
              <w:spacing w:after="0" w:line="240" w:lineRule="auto"/>
              <w:ind w:left="-108"/>
              <w:rPr>
                <w:rFonts w:ascii="Times New Roman" w:hAnsi="Times New Roman" w:cs="Times New Roman"/>
                <w:sz w:val="24"/>
                <w:szCs w:val="24"/>
              </w:rPr>
            </w:pPr>
          </w:p>
        </w:tc>
        <w:tc>
          <w:tcPr>
            <w:tcW w:w="1792" w:type="dxa"/>
            <w:gridSpan w:val="2"/>
            <w:shd w:val="clear" w:color="auto" w:fill="auto"/>
          </w:tcPr>
          <w:p w:rsidR="00503782" w:rsidRPr="00D04981" w:rsidRDefault="00503782" w:rsidP="00503782">
            <w:pPr>
              <w:spacing w:after="0" w:line="240" w:lineRule="atLeast"/>
              <w:rPr>
                <w:rFonts w:ascii="Times New Roman" w:hAnsi="Times New Roman" w:cs="Times New Roman"/>
                <w:sz w:val="24"/>
                <w:szCs w:val="24"/>
              </w:rPr>
            </w:pPr>
          </w:p>
        </w:tc>
        <w:tc>
          <w:tcPr>
            <w:tcW w:w="2125" w:type="dxa"/>
            <w:shd w:val="clear" w:color="auto" w:fill="auto"/>
          </w:tcPr>
          <w:p w:rsidR="00503782" w:rsidRPr="00D04981" w:rsidRDefault="00503782" w:rsidP="00503782">
            <w:pPr>
              <w:spacing w:after="0" w:line="240" w:lineRule="atLeast"/>
              <w:rPr>
                <w:rFonts w:ascii="Times New Roman" w:hAnsi="Times New Roman" w:cs="Times New Roman"/>
                <w:sz w:val="24"/>
                <w:szCs w:val="24"/>
              </w:rPr>
            </w:pPr>
          </w:p>
        </w:tc>
        <w:tc>
          <w:tcPr>
            <w:tcW w:w="3546" w:type="dxa"/>
            <w:shd w:val="clear" w:color="auto" w:fill="auto"/>
          </w:tcPr>
          <w:p w:rsidR="00503782" w:rsidRPr="00D04981" w:rsidRDefault="00F1083E" w:rsidP="009A0687">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В отчетном периоде</w:t>
            </w:r>
            <w:r w:rsidR="00616B83" w:rsidRPr="00D04981">
              <w:rPr>
                <w:rFonts w:ascii="Times New Roman" w:hAnsi="Times New Roman" w:cs="Times New Roman"/>
                <w:sz w:val="24"/>
                <w:szCs w:val="24"/>
              </w:rPr>
              <w:t xml:space="preserve"> проведено </w:t>
            </w:r>
            <w:r w:rsidR="009A0687">
              <w:rPr>
                <w:rFonts w:ascii="Times New Roman" w:hAnsi="Times New Roman" w:cs="Times New Roman"/>
                <w:sz w:val="24"/>
                <w:szCs w:val="24"/>
              </w:rPr>
              <w:t>4</w:t>
            </w:r>
            <w:r w:rsidRPr="00D04981">
              <w:rPr>
                <w:rFonts w:ascii="Times New Roman" w:hAnsi="Times New Roman" w:cs="Times New Roman"/>
                <w:sz w:val="24"/>
                <w:szCs w:val="24"/>
              </w:rPr>
              <w:t xml:space="preserve"> </w:t>
            </w:r>
            <w:r w:rsidR="000018F9" w:rsidRPr="00D04981">
              <w:rPr>
                <w:rFonts w:ascii="Times New Roman" w:hAnsi="Times New Roman" w:cs="Times New Roman"/>
                <w:sz w:val="24"/>
                <w:szCs w:val="24"/>
              </w:rPr>
              <w:t>совещани</w:t>
            </w:r>
            <w:r w:rsidR="00616B83" w:rsidRPr="00D04981">
              <w:rPr>
                <w:rFonts w:ascii="Times New Roman" w:hAnsi="Times New Roman" w:cs="Times New Roman"/>
                <w:sz w:val="24"/>
                <w:szCs w:val="24"/>
              </w:rPr>
              <w:t>я</w:t>
            </w:r>
            <w:proofErr w:type="gramStart"/>
            <w:r w:rsidR="000018F9" w:rsidRPr="00D04981">
              <w:rPr>
                <w:rFonts w:ascii="Times New Roman" w:hAnsi="Times New Roman" w:cs="Times New Roman"/>
                <w:sz w:val="24"/>
                <w:szCs w:val="24"/>
              </w:rPr>
              <w:t xml:space="preserve"> </w:t>
            </w:r>
            <w:r w:rsidR="00CD62EB" w:rsidRPr="00D04981">
              <w:rPr>
                <w:rFonts w:ascii="Times New Roman" w:hAnsi="Times New Roman" w:cs="Times New Roman"/>
                <w:sz w:val="24"/>
                <w:szCs w:val="24"/>
              </w:rPr>
              <w:t>.</w:t>
            </w:r>
            <w:proofErr w:type="gramEnd"/>
          </w:p>
        </w:tc>
      </w:tr>
      <w:tr w:rsidR="00AB6A69" w:rsidRPr="00D04981" w:rsidTr="007432E1">
        <w:trPr>
          <w:trHeight w:val="393"/>
        </w:trPr>
        <w:tc>
          <w:tcPr>
            <w:tcW w:w="15588" w:type="dxa"/>
            <w:gridSpan w:val="10"/>
            <w:shd w:val="clear" w:color="auto" w:fill="auto"/>
          </w:tcPr>
          <w:p w:rsidR="00AB6A69" w:rsidRPr="00D04981" w:rsidRDefault="00AB6A69" w:rsidP="001906CF">
            <w:pPr>
              <w:pStyle w:val="ConsPlusNormal"/>
              <w:spacing w:after="0" w:line="240" w:lineRule="auto"/>
              <w:jc w:val="center"/>
              <w:rPr>
                <w:rFonts w:ascii="Times New Roman" w:hAnsi="Times New Roman" w:cs="Times New Roman"/>
                <w:b/>
                <w:sz w:val="24"/>
                <w:szCs w:val="24"/>
                <w:lang w:eastAsia="en-US"/>
              </w:rPr>
            </w:pPr>
            <w:r w:rsidRPr="00D04981">
              <w:rPr>
                <w:rFonts w:ascii="Times New Roman" w:hAnsi="Times New Roman" w:cs="Times New Roman"/>
                <w:b/>
                <w:sz w:val="24"/>
                <w:szCs w:val="24"/>
                <w:lang w:eastAsia="en-US"/>
              </w:rPr>
              <w:lastRenderedPageBreak/>
              <w:t>4. Рынок медицинских услуг</w:t>
            </w:r>
          </w:p>
        </w:tc>
      </w:tr>
      <w:tr w:rsidR="00AB6A69" w:rsidRPr="00D04981" w:rsidTr="007432E1">
        <w:trPr>
          <w:trHeight w:val="393"/>
        </w:trPr>
        <w:tc>
          <w:tcPr>
            <w:tcW w:w="15588" w:type="dxa"/>
            <w:gridSpan w:val="10"/>
            <w:shd w:val="clear" w:color="auto" w:fill="auto"/>
          </w:tcPr>
          <w:p w:rsidR="00AB6A69" w:rsidRPr="00D04981" w:rsidRDefault="00AB6A69" w:rsidP="001906CF">
            <w:pPr>
              <w:spacing w:after="0" w:line="240" w:lineRule="auto"/>
              <w:jc w:val="both"/>
              <w:rPr>
                <w:rFonts w:ascii="Times New Roman" w:eastAsia="Times New Roman" w:hAnsi="Times New Roman" w:cs="Times New Roman"/>
                <w:sz w:val="24"/>
                <w:szCs w:val="24"/>
              </w:rPr>
            </w:pPr>
            <w:r w:rsidRPr="00D04981">
              <w:rPr>
                <w:rFonts w:ascii="Times New Roman" w:eastAsia="Times New Roman" w:hAnsi="Times New Roman" w:cs="Times New Roman"/>
                <w:sz w:val="24"/>
                <w:szCs w:val="24"/>
              </w:rPr>
              <w:t>На рынке медицинских услуг в Партизанском городском округе действует 1</w:t>
            </w:r>
            <w:r w:rsidR="004A0A53" w:rsidRPr="00D04981">
              <w:rPr>
                <w:rFonts w:ascii="Times New Roman" w:eastAsia="Times New Roman" w:hAnsi="Times New Roman" w:cs="Times New Roman"/>
                <w:sz w:val="24"/>
                <w:szCs w:val="24"/>
              </w:rPr>
              <w:t>4</w:t>
            </w:r>
            <w:r w:rsidRPr="00D04981">
              <w:rPr>
                <w:rFonts w:ascii="Times New Roman" w:eastAsia="Times New Roman" w:hAnsi="Times New Roman" w:cs="Times New Roman"/>
                <w:sz w:val="24"/>
                <w:szCs w:val="24"/>
              </w:rPr>
              <w:t xml:space="preserve"> медицинских организаций</w:t>
            </w:r>
            <w:r w:rsidR="009C4125" w:rsidRPr="00D04981">
              <w:rPr>
                <w:rFonts w:ascii="Times New Roman" w:eastAsia="Times New Roman" w:hAnsi="Times New Roman" w:cs="Times New Roman"/>
                <w:sz w:val="24"/>
                <w:szCs w:val="24"/>
              </w:rPr>
              <w:t>:</w:t>
            </w:r>
            <w:r w:rsidRPr="00D04981">
              <w:rPr>
                <w:rFonts w:ascii="Times New Roman" w:eastAsia="Times New Roman" w:hAnsi="Times New Roman" w:cs="Times New Roman"/>
                <w:sz w:val="24"/>
                <w:szCs w:val="24"/>
              </w:rPr>
              <w:t xml:space="preserve"> </w:t>
            </w:r>
            <w:r w:rsidR="004A0A53" w:rsidRPr="00D04981">
              <w:rPr>
                <w:rFonts w:ascii="Times New Roman" w:eastAsia="Times New Roman" w:hAnsi="Times New Roman" w:cs="Times New Roman"/>
                <w:sz w:val="24"/>
                <w:szCs w:val="24"/>
              </w:rPr>
              <w:t>7</w:t>
            </w:r>
            <w:r w:rsidRPr="00D04981">
              <w:rPr>
                <w:rFonts w:ascii="Times New Roman" w:eastAsia="Times New Roman" w:hAnsi="Times New Roman" w:cs="Times New Roman"/>
                <w:sz w:val="24"/>
                <w:szCs w:val="24"/>
              </w:rPr>
              <w:t xml:space="preserve"> частной формы собственности, 5 фельдшерско–акушерских пунктов и 2 поликлиники государственной формы собственности.</w:t>
            </w:r>
          </w:p>
          <w:p w:rsidR="00AB6A69" w:rsidRPr="00D04981" w:rsidRDefault="00AB6A69" w:rsidP="001906CF">
            <w:pPr>
              <w:spacing w:after="0" w:line="240" w:lineRule="auto"/>
              <w:jc w:val="both"/>
              <w:rPr>
                <w:rFonts w:ascii="Times New Roman" w:eastAsia="Times New Roman" w:hAnsi="Times New Roman" w:cs="Times New Roman"/>
                <w:sz w:val="24"/>
                <w:szCs w:val="24"/>
              </w:rPr>
            </w:pPr>
            <w:r w:rsidRPr="00D04981">
              <w:rPr>
                <w:rFonts w:ascii="Times New Roman" w:eastAsia="Times New Roman" w:hAnsi="Times New Roman" w:cs="Times New Roman"/>
                <w:sz w:val="24"/>
                <w:szCs w:val="24"/>
              </w:rPr>
              <w:t xml:space="preserve">Включение негосударственных медицинских организаций в реализацию территориальной программы ОМС позволит создать условия для развития конкуренции на рынке медицинских услуг. </w:t>
            </w:r>
            <w:proofErr w:type="gramStart"/>
            <w:r w:rsidRPr="00D04981">
              <w:rPr>
                <w:rFonts w:ascii="Times New Roman" w:eastAsia="Times New Roman" w:hAnsi="Times New Roman" w:cs="Times New Roman"/>
                <w:sz w:val="24"/>
                <w:szCs w:val="24"/>
              </w:rPr>
              <w:t xml:space="preserve">В целях оптимизации деятельности при оказании первичной медико-санитарной помощи и для развития конкуренции на рынке медицинских услуг, в Партизанском городском округе необходимо проводить планомерную работу по увеличению количества офисов общей врачебной практики и поликлинических отделений, что позволит осуществлять комплексный системный подход к проведению лечебно-профилактических мероприятий и повысить экономическую эффективность системы амбулаторно-поликлинической службы. </w:t>
            </w:r>
            <w:proofErr w:type="gramEnd"/>
          </w:p>
          <w:p w:rsidR="00AB6A69" w:rsidRPr="00D04981" w:rsidRDefault="00AB6A69" w:rsidP="001906CF">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 xml:space="preserve"> Ключевыми факторами, сдерживающими развитие конкуренции на рынке медицинских услуг, являются: </w:t>
            </w:r>
            <w:r w:rsidR="00117C67" w:rsidRPr="00D04981">
              <w:rPr>
                <w:rFonts w:ascii="Times New Roman" w:hAnsi="Times New Roman" w:cs="Times New Roman"/>
                <w:sz w:val="24"/>
                <w:szCs w:val="24"/>
              </w:rPr>
              <w:t>н</w:t>
            </w:r>
            <w:r w:rsidRPr="00D04981">
              <w:rPr>
                <w:rFonts w:ascii="Times New Roman" w:hAnsi="Times New Roman" w:cs="Times New Roman"/>
                <w:sz w:val="24"/>
                <w:szCs w:val="24"/>
              </w:rPr>
              <w:t>едостаток квалифицированных медицинских кадров, вы</w:t>
            </w:r>
            <w:r w:rsidR="00117C67" w:rsidRPr="00D04981">
              <w:rPr>
                <w:rFonts w:ascii="Times New Roman" w:hAnsi="Times New Roman" w:cs="Times New Roman"/>
                <w:sz w:val="24"/>
                <w:szCs w:val="24"/>
              </w:rPr>
              <w:t>с</w:t>
            </w:r>
            <w:r w:rsidRPr="00D04981">
              <w:rPr>
                <w:rFonts w:ascii="Times New Roman" w:hAnsi="Times New Roman" w:cs="Times New Roman"/>
                <w:sz w:val="24"/>
                <w:szCs w:val="24"/>
              </w:rPr>
              <w:t>окие тарифы на медицинские услуги.                                                                                                                                                                                                                            Задача: Создание условий для развития конкуренции на рынке медицинских услу</w:t>
            </w:r>
            <w:r w:rsidR="00117C67" w:rsidRPr="00D04981">
              <w:rPr>
                <w:rFonts w:ascii="Times New Roman" w:hAnsi="Times New Roman" w:cs="Times New Roman"/>
                <w:sz w:val="24"/>
                <w:szCs w:val="24"/>
              </w:rPr>
              <w:t>г</w:t>
            </w:r>
            <w:r w:rsidRPr="00D04981">
              <w:rPr>
                <w:rFonts w:ascii="Times New Roman" w:hAnsi="Times New Roman" w:cs="Times New Roman"/>
                <w:sz w:val="24"/>
                <w:szCs w:val="24"/>
              </w:rPr>
              <w:t>.</w:t>
            </w:r>
          </w:p>
        </w:tc>
      </w:tr>
      <w:tr w:rsidR="00094F97" w:rsidRPr="00D04981" w:rsidTr="007432E1">
        <w:trPr>
          <w:trHeight w:val="393"/>
        </w:trPr>
        <w:tc>
          <w:tcPr>
            <w:tcW w:w="698" w:type="dxa"/>
            <w:shd w:val="clear" w:color="auto" w:fill="auto"/>
          </w:tcPr>
          <w:p w:rsidR="00094F97" w:rsidRPr="00D04981" w:rsidRDefault="00094F97" w:rsidP="002505E5">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5.1.</w:t>
            </w:r>
          </w:p>
        </w:tc>
        <w:tc>
          <w:tcPr>
            <w:tcW w:w="3958" w:type="dxa"/>
            <w:shd w:val="clear" w:color="auto" w:fill="auto"/>
          </w:tcPr>
          <w:p w:rsidR="00094F97" w:rsidRPr="00D04981" w:rsidRDefault="00094F97" w:rsidP="004A0A53">
            <w:pPr>
              <w:spacing w:after="0" w:line="240" w:lineRule="auto"/>
              <w:rPr>
                <w:rFonts w:ascii="Times New Roman" w:hAnsi="Times New Roman" w:cs="Times New Roman"/>
                <w:sz w:val="24"/>
                <w:szCs w:val="24"/>
              </w:rPr>
            </w:pPr>
            <w:r w:rsidRPr="00D04981">
              <w:rPr>
                <w:rFonts w:ascii="Times New Roman" w:hAnsi="Times New Roman" w:cs="Times New Roman"/>
                <w:sz w:val="24"/>
                <w:szCs w:val="24"/>
              </w:rPr>
              <w:t xml:space="preserve">Увеличение доли организаций частной формы собственности в сфере </w:t>
            </w:r>
            <w:r w:rsidR="004A0A53" w:rsidRPr="00D04981">
              <w:rPr>
                <w:rFonts w:ascii="Times New Roman" w:hAnsi="Times New Roman" w:cs="Times New Roman"/>
                <w:sz w:val="24"/>
                <w:szCs w:val="24"/>
              </w:rPr>
              <w:t xml:space="preserve"> медицинских услуг</w:t>
            </w:r>
          </w:p>
        </w:tc>
        <w:tc>
          <w:tcPr>
            <w:tcW w:w="1602" w:type="dxa"/>
            <w:shd w:val="clear" w:color="auto" w:fill="auto"/>
          </w:tcPr>
          <w:p w:rsidR="00094F97" w:rsidRPr="00D04981" w:rsidRDefault="00094F97" w:rsidP="00503782">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2022-2025</w:t>
            </w:r>
          </w:p>
        </w:tc>
        <w:tc>
          <w:tcPr>
            <w:tcW w:w="910" w:type="dxa"/>
            <w:shd w:val="clear" w:color="auto" w:fill="auto"/>
          </w:tcPr>
          <w:p w:rsidR="00094F97" w:rsidRPr="00D04981" w:rsidRDefault="000018F9" w:rsidP="00CC5316">
            <w:pPr>
              <w:pStyle w:val="ConsPlusNormal"/>
              <w:jc w:val="center"/>
              <w:rPr>
                <w:rFonts w:ascii="Times New Roman" w:hAnsi="Times New Roman" w:cs="Times New Roman"/>
                <w:sz w:val="24"/>
                <w:szCs w:val="24"/>
              </w:rPr>
            </w:pPr>
            <w:r w:rsidRPr="00D04981">
              <w:rPr>
                <w:rFonts w:ascii="Times New Roman" w:hAnsi="Times New Roman" w:cs="Times New Roman"/>
                <w:sz w:val="24"/>
                <w:szCs w:val="24"/>
              </w:rPr>
              <w:t>80,0</w:t>
            </w:r>
          </w:p>
        </w:tc>
        <w:tc>
          <w:tcPr>
            <w:tcW w:w="957" w:type="dxa"/>
            <w:gridSpan w:val="2"/>
            <w:shd w:val="clear" w:color="auto" w:fill="auto"/>
          </w:tcPr>
          <w:p w:rsidR="00094F97" w:rsidRPr="00D04981" w:rsidRDefault="00094F97" w:rsidP="00CC5316">
            <w:pPr>
              <w:pStyle w:val="ConsPlusNormal"/>
              <w:jc w:val="center"/>
              <w:rPr>
                <w:rFonts w:ascii="Times New Roman" w:hAnsi="Times New Roman" w:cs="Times New Roman"/>
                <w:sz w:val="24"/>
                <w:szCs w:val="24"/>
              </w:rPr>
            </w:pPr>
            <w:r w:rsidRPr="00D04981">
              <w:rPr>
                <w:rFonts w:ascii="Times New Roman" w:hAnsi="Times New Roman" w:cs="Times New Roman"/>
                <w:sz w:val="24"/>
                <w:szCs w:val="24"/>
              </w:rPr>
              <w:t>80,0</w:t>
            </w:r>
          </w:p>
        </w:tc>
        <w:tc>
          <w:tcPr>
            <w:tcW w:w="1792" w:type="dxa"/>
            <w:gridSpan w:val="2"/>
            <w:shd w:val="clear" w:color="auto" w:fill="auto"/>
          </w:tcPr>
          <w:p w:rsidR="00094F97" w:rsidRPr="00D04981" w:rsidRDefault="008D1F34" w:rsidP="00CC5316">
            <w:pPr>
              <w:spacing w:after="0" w:line="240" w:lineRule="atLeast"/>
              <w:jc w:val="center"/>
              <w:rPr>
                <w:rFonts w:ascii="Times New Roman" w:hAnsi="Times New Roman" w:cs="Times New Roman"/>
                <w:sz w:val="24"/>
                <w:szCs w:val="24"/>
              </w:rPr>
            </w:pPr>
            <w:r w:rsidRPr="00D04981">
              <w:rPr>
                <w:rFonts w:ascii="Times New Roman" w:hAnsi="Times New Roman" w:cs="Times New Roman"/>
                <w:sz w:val="24"/>
                <w:szCs w:val="24"/>
              </w:rPr>
              <w:t>8</w:t>
            </w:r>
            <w:r w:rsidR="004A0A53" w:rsidRPr="00D04981">
              <w:rPr>
                <w:rFonts w:ascii="Times New Roman" w:hAnsi="Times New Roman" w:cs="Times New Roman"/>
                <w:sz w:val="24"/>
                <w:szCs w:val="24"/>
              </w:rPr>
              <w:t>0</w:t>
            </w:r>
            <w:r w:rsidRPr="00D04981">
              <w:rPr>
                <w:rFonts w:ascii="Times New Roman" w:hAnsi="Times New Roman" w:cs="Times New Roman"/>
                <w:sz w:val="24"/>
                <w:szCs w:val="24"/>
              </w:rPr>
              <w:t>,0</w:t>
            </w:r>
          </w:p>
        </w:tc>
        <w:tc>
          <w:tcPr>
            <w:tcW w:w="2125" w:type="dxa"/>
            <w:shd w:val="clear" w:color="auto" w:fill="auto"/>
          </w:tcPr>
          <w:p w:rsidR="00094F97" w:rsidRPr="00D04981" w:rsidRDefault="00094F97" w:rsidP="00503782">
            <w:pPr>
              <w:spacing w:after="0" w:line="240" w:lineRule="atLeast"/>
              <w:rPr>
                <w:rFonts w:ascii="Times New Roman" w:hAnsi="Times New Roman" w:cs="Times New Roman"/>
                <w:sz w:val="24"/>
                <w:szCs w:val="24"/>
              </w:rPr>
            </w:pPr>
          </w:p>
        </w:tc>
        <w:tc>
          <w:tcPr>
            <w:tcW w:w="3546" w:type="dxa"/>
            <w:shd w:val="clear" w:color="auto" w:fill="auto"/>
          </w:tcPr>
          <w:p w:rsidR="00094F97" w:rsidRPr="00D04981" w:rsidRDefault="00561C75" w:rsidP="00D416DC">
            <w:pPr>
              <w:spacing w:after="0" w:line="240" w:lineRule="atLeast"/>
              <w:rPr>
                <w:rFonts w:ascii="Times New Roman" w:hAnsi="Times New Roman" w:cs="Times New Roman"/>
                <w:sz w:val="24"/>
                <w:szCs w:val="24"/>
              </w:rPr>
            </w:pPr>
            <w:r w:rsidRPr="00D04981">
              <w:rPr>
                <w:rFonts w:ascii="Times New Roman" w:hAnsi="Times New Roman" w:cs="Times New Roman"/>
                <w:sz w:val="24"/>
                <w:szCs w:val="24"/>
              </w:rPr>
              <w:t xml:space="preserve">В </w:t>
            </w:r>
            <w:r w:rsidR="00D416DC">
              <w:rPr>
                <w:rFonts w:ascii="Times New Roman" w:hAnsi="Times New Roman" w:cs="Times New Roman"/>
                <w:sz w:val="24"/>
                <w:szCs w:val="24"/>
              </w:rPr>
              <w:t xml:space="preserve">2023году </w:t>
            </w:r>
            <w:r w:rsidRPr="00D04981">
              <w:rPr>
                <w:rFonts w:ascii="Times New Roman" w:hAnsi="Times New Roman" w:cs="Times New Roman"/>
                <w:sz w:val="24"/>
                <w:szCs w:val="24"/>
              </w:rPr>
              <w:t xml:space="preserve"> новых организаций в данной сфере не открылось</w:t>
            </w:r>
          </w:p>
        </w:tc>
      </w:tr>
      <w:tr w:rsidR="00094F97" w:rsidRPr="00D04981" w:rsidTr="007432E1">
        <w:trPr>
          <w:trHeight w:val="393"/>
        </w:trPr>
        <w:tc>
          <w:tcPr>
            <w:tcW w:w="698" w:type="dxa"/>
            <w:shd w:val="clear" w:color="auto" w:fill="auto"/>
          </w:tcPr>
          <w:p w:rsidR="00094F97" w:rsidRPr="00D04981" w:rsidRDefault="00094F97" w:rsidP="002505E5">
            <w:pPr>
              <w:spacing w:before="100" w:beforeAutospacing="1" w:after="100" w:afterAutospacing="1"/>
              <w:jc w:val="center"/>
              <w:rPr>
                <w:rFonts w:ascii="Times New Roman" w:eastAsia="Times New Roman" w:hAnsi="Times New Roman" w:cs="Times New Roman"/>
                <w:sz w:val="24"/>
                <w:szCs w:val="24"/>
              </w:rPr>
            </w:pPr>
            <w:r w:rsidRPr="00D04981">
              <w:rPr>
                <w:rFonts w:ascii="Times New Roman" w:eastAsia="Times New Roman" w:hAnsi="Times New Roman" w:cs="Times New Roman"/>
                <w:sz w:val="24"/>
                <w:szCs w:val="24"/>
              </w:rPr>
              <w:t xml:space="preserve">5.2. </w:t>
            </w:r>
          </w:p>
        </w:tc>
        <w:tc>
          <w:tcPr>
            <w:tcW w:w="3958" w:type="dxa"/>
            <w:shd w:val="clear" w:color="auto" w:fill="auto"/>
          </w:tcPr>
          <w:p w:rsidR="00094F97" w:rsidRPr="00D04981" w:rsidRDefault="00094F97" w:rsidP="001906CF">
            <w:pPr>
              <w:spacing w:after="0" w:line="240" w:lineRule="auto"/>
              <w:jc w:val="both"/>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rPr>
              <w:t>Оказание субъектам малого и среднего предпринимательства консультативных услуг при лицензировании медицинской деятельности</w:t>
            </w:r>
          </w:p>
        </w:tc>
        <w:tc>
          <w:tcPr>
            <w:tcW w:w="1602" w:type="dxa"/>
            <w:shd w:val="clear" w:color="auto" w:fill="auto"/>
          </w:tcPr>
          <w:p w:rsidR="00094F97" w:rsidRPr="00D04981" w:rsidRDefault="00094F97" w:rsidP="00503782">
            <w:pPr>
              <w:spacing w:after="0" w:line="240" w:lineRule="auto"/>
              <w:jc w:val="center"/>
              <w:rPr>
                <w:rFonts w:ascii="Times New Roman" w:hAnsi="Times New Roman" w:cs="Times New Roman"/>
                <w:sz w:val="24"/>
                <w:szCs w:val="24"/>
              </w:rPr>
            </w:pPr>
          </w:p>
        </w:tc>
        <w:tc>
          <w:tcPr>
            <w:tcW w:w="910" w:type="dxa"/>
            <w:shd w:val="clear" w:color="auto" w:fill="auto"/>
          </w:tcPr>
          <w:p w:rsidR="00094F97" w:rsidRPr="00D04981" w:rsidRDefault="00094F97" w:rsidP="00503782">
            <w:pPr>
              <w:spacing w:after="0" w:line="240" w:lineRule="auto"/>
              <w:ind w:left="-108"/>
              <w:rPr>
                <w:rFonts w:ascii="Times New Roman" w:hAnsi="Times New Roman" w:cs="Times New Roman"/>
                <w:sz w:val="24"/>
                <w:szCs w:val="24"/>
              </w:rPr>
            </w:pPr>
          </w:p>
        </w:tc>
        <w:tc>
          <w:tcPr>
            <w:tcW w:w="957" w:type="dxa"/>
            <w:gridSpan w:val="2"/>
            <w:shd w:val="clear" w:color="auto" w:fill="auto"/>
          </w:tcPr>
          <w:p w:rsidR="00094F97" w:rsidRPr="00D04981" w:rsidRDefault="00094F97" w:rsidP="00503782">
            <w:pPr>
              <w:spacing w:after="0" w:line="240" w:lineRule="auto"/>
              <w:ind w:left="-108"/>
              <w:rPr>
                <w:rFonts w:ascii="Times New Roman" w:hAnsi="Times New Roman" w:cs="Times New Roman"/>
                <w:sz w:val="24"/>
                <w:szCs w:val="24"/>
              </w:rPr>
            </w:pPr>
          </w:p>
        </w:tc>
        <w:tc>
          <w:tcPr>
            <w:tcW w:w="1792" w:type="dxa"/>
            <w:gridSpan w:val="2"/>
            <w:shd w:val="clear" w:color="auto" w:fill="auto"/>
          </w:tcPr>
          <w:p w:rsidR="00094F97" w:rsidRPr="00D04981" w:rsidRDefault="00094F97" w:rsidP="00503782">
            <w:pPr>
              <w:spacing w:after="0" w:line="240" w:lineRule="atLeast"/>
              <w:rPr>
                <w:rFonts w:ascii="Times New Roman" w:hAnsi="Times New Roman" w:cs="Times New Roman"/>
                <w:sz w:val="24"/>
                <w:szCs w:val="24"/>
              </w:rPr>
            </w:pPr>
          </w:p>
        </w:tc>
        <w:tc>
          <w:tcPr>
            <w:tcW w:w="2125" w:type="dxa"/>
            <w:shd w:val="clear" w:color="auto" w:fill="auto"/>
          </w:tcPr>
          <w:p w:rsidR="00094F97" w:rsidRPr="00D04981" w:rsidRDefault="00094F97" w:rsidP="00503782">
            <w:pPr>
              <w:spacing w:after="0" w:line="240" w:lineRule="atLeast"/>
              <w:rPr>
                <w:rFonts w:ascii="Times New Roman" w:hAnsi="Times New Roman" w:cs="Times New Roman"/>
                <w:sz w:val="24"/>
                <w:szCs w:val="24"/>
              </w:rPr>
            </w:pPr>
          </w:p>
        </w:tc>
        <w:tc>
          <w:tcPr>
            <w:tcW w:w="3546" w:type="dxa"/>
            <w:shd w:val="clear" w:color="auto" w:fill="auto"/>
          </w:tcPr>
          <w:p w:rsidR="00094F97" w:rsidRPr="00D04981" w:rsidRDefault="00094F97" w:rsidP="00C83B57">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В отчетном периоде за консультациями по вопросам лицензирования медицинской деятельности  предприниматели не обращались.</w:t>
            </w:r>
          </w:p>
        </w:tc>
      </w:tr>
      <w:tr w:rsidR="006337CE" w:rsidRPr="00D04981" w:rsidTr="007432E1">
        <w:trPr>
          <w:trHeight w:val="393"/>
        </w:trPr>
        <w:tc>
          <w:tcPr>
            <w:tcW w:w="15588" w:type="dxa"/>
            <w:gridSpan w:val="10"/>
            <w:shd w:val="clear" w:color="auto" w:fill="auto"/>
          </w:tcPr>
          <w:p w:rsidR="006337CE" w:rsidRPr="00D04981" w:rsidRDefault="006337CE" w:rsidP="001906CF">
            <w:pPr>
              <w:pStyle w:val="ConsPlusNormal"/>
              <w:spacing w:after="0" w:line="240" w:lineRule="auto"/>
              <w:jc w:val="center"/>
              <w:rPr>
                <w:rFonts w:ascii="Times New Roman" w:hAnsi="Times New Roman" w:cs="Times New Roman"/>
                <w:b/>
                <w:sz w:val="24"/>
                <w:szCs w:val="24"/>
              </w:rPr>
            </w:pPr>
            <w:r w:rsidRPr="00D04981">
              <w:rPr>
                <w:rFonts w:ascii="Times New Roman" w:hAnsi="Times New Roman" w:cs="Times New Roman"/>
                <w:b/>
                <w:sz w:val="24"/>
                <w:szCs w:val="24"/>
              </w:rPr>
              <w:t>5. Рынок услуг розничной торговли лекарственными средствами, медицинскими изделиями и сопутствующими товарами</w:t>
            </w:r>
          </w:p>
        </w:tc>
      </w:tr>
      <w:tr w:rsidR="006337CE" w:rsidRPr="00D04981" w:rsidTr="007432E1">
        <w:trPr>
          <w:trHeight w:val="393"/>
        </w:trPr>
        <w:tc>
          <w:tcPr>
            <w:tcW w:w="15588" w:type="dxa"/>
            <w:gridSpan w:val="10"/>
            <w:shd w:val="clear" w:color="auto" w:fill="auto"/>
          </w:tcPr>
          <w:p w:rsidR="006337CE" w:rsidRPr="00D04981" w:rsidRDefault="006337CE" w:rsidP="001906CF">
            <w:pPr>
              <w:spacing w:after="0" w:line="240" w:lineRule="auto"/>
              <w:jc w:val="both"/>
              <w:rPr>
                <w:rFonts w:ascii="Times New Roman" w:eastAsia="Times New Roman" w:hAnsi="Times New Roman" w:cs="Times New Roman"/>
                <w:sz w:val="24"/>
                <w:szCs w:val="24"/>
              </w:rPr>
            </w:pPr>
            <w:r w:rsidRPr="00D04981">
              <w:rPr>
                <w:rFonts w:ascii="Times New Roman" w:eastAsia="Times New Roman" w:hAnsi="Times New Roman" w:cs="Times New Roman"/>
                <w:sz w:val="24"/>
                <w:szCs w:val="24"/>
              </w:rPr>
              <w:t xml:space="preserve">Рынок розничной продажи лекарств, иных фармацевтических товаров и медицинской техники в Партизанском городском округе представлен </w:t>
            </w:r>
            <w:r w:rsidR="002816C0" w:rsidRPr="00D04981">
              <w:rPr>
                <w:rFonts w:ascii="Times New Roman" w:eastAsia="Times New Roman" w:hAnsi="Times New Roman" w:cs="Times New Roman"/>
                <w:sz w:val="24"/>
                <w:szCs w:val="24"/>
              </w:rPr>
              <w:t>1</w:t>
            </w:r>
            <w:r w:rsidR="00D416DC">
              <w:rPr>
                <w:rFonts w:ascii="Times New Roman" w:eastAsia="Times New Roman" w:hAnsi="Times New Roman" w:cs="Times New Roman"/>
                <w:sz w:val="24"/>
                <w:szCs w:val="24"/>
              </w:rPr>
              <w:t xml:space="preserve">4 </w:t>
            </w:r>
            <w:r w:rsidRPr="00D04981">
              <w:rPr>
                <w:rFonts w:ascii="Times New Roman" w:eastAsia="Times New Roman" w:hAnsi="Times New Roman" w:cs="Times New Roman"/>
                <w:sz w:val="24"/>
                <w:szCs w:val="24"/>
              </w:rPr>
              <w:t xml:space="preserve">аптечными организациями (юридическими лицами). Из них, 1 является государственной аптечной организацией, </w:t>
            </w:r>
            <w:r w:rsidR="007A710F" w:rsidRPr="00D04981">
              <w:rPr>
                <w:rFonts w:ascii="Times New Roman" w:eastAsia="Times New Roman" w:hAnsi="Times New Roman" w:cs="Times New Roman"/>
                <w:sz w:val="24"/>
                <w:szCs w:val="24"/>
              </w:rPr>
              <w:t>1</w:t>
            </w:r>
            <w:r w:rsidR="00D416DC">
              <w:rPr>
                <w:rFonts w:ascii="Times New Roman" w:eastAsia="Times New Roman" w:hAnsi="Times New Roman" w:cs="Times New Roman"/>
                <w:sz w:val="24"/>
                <w:szCs w:val="24"/>
              </w:rPr>
              <w:t xml:space="preserve">3 </w:t>
            </w:r>
            <w:r w:rsidRPr="00D04981">
              <w:rPr>
                <w:rFonts w:ascii="Times New Roman" w:eastAsia="Times New Roman" w:hAnsi="Times New Roman" w:cs="Times New Roman"/>
                <w:sz w:val="24"/>
                <w:szCs w:val="24"/>
              </w:rPr>
              <w:t xml:space="preserve"> негосударственными аптечными организациями. Доля негосударственных аптечных организаций, осуществляющих розничную торговлю фармацевтической продукцией, в общем количестве аптечных организаций составляет </w:t>
            </w:r>
            <w:r w:rsidR="002816C0" w:rsidRPr="00D04981">
              <w:rPr>
                <w:rFonts w:ascii="Times New Roman" w:eastAsia="Times New Roman" w:hAnsi="Times New Roman" w:cs="Times New Roman"/>
                <w:sz w:val="24"/>
                <w:szCs w:val="24"/>
              </w:rPr>
              <w:t>90</w:t>
            </w:r>
            <w:r w:rsidRPr="00D04981">
              <w:rPr>
                <w:rFonts w:ascii="Times New Roman" w:eastAsia="Times New Roman" w:hAnsi="Times New Roman" w:cs="Times New Roman"/>
                <w:sz w:val="24"/>
                <w:szCs w:val="24"/>
              </w:rPr>
              <w:t xml:space="preserve">%. Тем не менее, существует необходимость создания благоприятной конкурентной среды в сфере услуг </w:t>
            </w:r>
            <w:r w:rsidRPr="00D04981">
              <w:rPr>
                <w:rFonts w:ascii="Times New Roman" w:hAnsi="Times New Roman" w:cs="Times New Roman"/>
                <w:sz w:val="24"/>
                <w:szCs w:val="24"/>
              </w:rPr>
              <w:t>розничной торговли лекарственными средствами</w:t>
            </w:r>
            <w:r w:rsidRPr="00D04981">
              <w:rPr>
                <w:rFonts w:ascii="Times New Roman" w:eastAsia="Times New Roman" w:hAnsi="Times New Roman" w:cs="Times New Roman"/>
                <w:sz w:val="24"/>
                <w:szCs w:val="24"/>
              </w:rPr>
              <w:t xml:space="preserve"> в сельской местности, на территориях, удаленных от центра.</w:t>
            </w:r>
          </w:p>
          <w:p w:rsidR="006337CE" w:rsidRPr="00D04981" w:rsidRDefault="006337CE" w:rsidP="004461B2">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Проблемы: лицензирование и регистрация медицинской деятельности в соответствии с федеральным законодательством; высокий уровень первоначальных вложений в развитие бизнеса дефицит квалифицированных кадров. Ключевыми факторами, сдерживающими развитие конкуренции на рынке медицинских услуг, являются:  недостаток квалифицированных медицинских кадров, высокие тарифы на медицинские услуги.</w:t>
            </w:r>
          </w:p>
        </w:tc>
      </w:tr>
      <w:tr w:rsidR="006337CE" w:rsidRPr="00D04981" w:rsidTr="007432E1">
        <w:trPr>
          <w:trHeight w:val="393"/>
        </w:trPr>
        <w:tc>
          <w:tcPr>
            <w:tcW w:w="698" w:type="dxa"/>
            <w:shd w:val="clear" w:color="auto" w:fill="auto"/>
          </w:tcPr>
          <w:p w:rsidR="006337CE" w:rsidRPr="00D04981" w:rsidRDefault="006337CE" w:rsidP="006337CE">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5.1.</w:t>
            </w:r>
          </w:p>
        </w:tc>
        <w:tc>
          <w:tcPr>
            <w:tcW w:w="3958" w:type="dxa"/>
            <w:shd w:val="clear" w:color="auto" w:fill="auto"/>
          </w:tcPr>
          <w:p w:rsidR="006337CE" w:rsidRPr="00D04981" w:rsidRDefault="006337CE" w:rsidP="00976E16">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 xml:space="preserve">Увеличение доли организаций частной формы собственности в сфере услуг розничной продажи лекарственных средств, </w:t>
            </w:r>
            <w:r w:rsidRPr="00D04981">
              <w:rPr>
                <w:rFonts w:ascii="Times New Roman" w:hAnsi="Times New Roman" w:cs="Times New Roman"/>
                <w:sz w:val="24"/>
                <w:szCs w:val="24"/>
              </w:rPr>
              <w:lastRenderedPageBreak/>
              <w:t>медицинскими изделиями и сопутствующими товарами</w:t>
            </w:r>
          </w:p>
        </w:tc>
        <w:tc>
          <w:tcPr>
            <w:tcW w:w="1602" w:type="dxa"/>
            <w:shd w:val="clear" w:color="auto" w:fill="auto"/>
          </w:tcPr>
          <w:p w:rsidR="006337CE" w:rsidRPr="00D04981" w:rsidRDefault="006337CE" w:rsidP="006337CE">
            <w:pPr>
              <w:pStyle w:val="ConsPlusNormal"/>
              <w:jc w:val="center"/>
              <w:rPr>
                <w:rFonts w:ascii="Times New Roman" w:hAnsi="Times New Roman" w:cs="Times New Roman"/>
                <w:sz w:val="24"/>
                <w:szCs w:val="24"/>
              </w:rPr>
            </w:pPr>
            <w:r w:rsidRPr="00D04981">
              <w:rPr>
                <w:rFonts w:ascii="Times New Roman" w:hAnsi="Times New Roman" w:cs="Times New Roman"/>
                <w:sz w:val="24"/>
                <w:szCs w:val="24"/>
              </w:rPr>
              <w:lastRenderedPageBreak/>
              <w:t>2022-2025 гг.</w:t>
            </w:r>
          </w:p>
        </w:tc>
        <w:tc>
          <w:tcPr>
            <w:tcW w:w="910" w:type="dxa"/>
            <w:shd w:val="clear" w:color="auto" w:fill="auto"/>
          </w:tcPr>
          <w:p w:rsidR="006337CE" w:rsidRPr="00D04981" w:rsidRDefault="007432E1" w:rsidP="006337CE">
            <w:pPr>
              <w:pStyle w:val="ConsPlusNormal"/>
              <w:jc w:val="center"/>
              <w:rPr>
                <w:rFonts w:ascii="Times New Roman" w:hAnsi="Times New Roman" w:cs="Times New Roman"/>
                <w:sz w:val="24"/>
                <w:szCs w:val="24"/>
              </w:rPr>
            </w:pPr>
            <w:r w:rsidRPr="00D04981">
              <w:rPr>
                <w:rFonts w:ascii="Times New Roman" w:hAnsi="Times New Roman" w:cs="Times New Roman"/>
                <w:sz w:val="24"/>
                <w:szCs w:val="24"/>
              </w:rPr>
              <w:t>90,</w:t>
            </w:r>
          </w:p>
        </w:tc>
        <w:tc>
          <w:tcPr>
            <w:tcW w:w="957" w:type="dxa"/>
            <w:gridSpan w:val="2"/>
            <w:shd w:val="clear" w:color="auto" w:fill="auto"/>
          </w:tcPr>
          <w:p w:rsidR="006337CE" w:rsidRPr="00D04981" w:rsidRDefault="007432E1" w:rsidP="006337CE">
            <w:pPr>
              <w:pStyle w:val="ConsPlusNormal"/>
              <w:jc w:val="center"/>
              <w:rPr>
                <w:rFonts w:ascii="Times New Roman" w:hAnsi="Times New Roman" w:cs="Times New Roman"/>
                <w:sz w:val="24"/>
                <w:szCs w:val="24"/>
              </w:rPr>
            </w:pPr>
            <w:r w:rsidRPr="00D04981">
              <w:rPr>
                <w:rFonts w:ascii="Times New Roman" w:hAnsi="Times New Roman" w:cs="Times New Roman"/>
                <w:sz w:val="24"/>
                <w:szCs w:val="24"/>
              </w:rPr>
              <w:t>90</w:t>
            </w:r>
          </w:p>
        </w:tc>
        <w:tc>
          <w:tcPr>
            <w:tcW w:w="1792" w:type="dxa"/>
            <w:gridSpan w:val="2"/>
            <w:shd w:val="clear" w:color="auto" w:fill="auto"/>
          </w:tcPr>
          <w:p w:rsidR="006337CE" w:rsidRPr="00D04981" w:rsidRDefault="00F2607A" w:rsidP="005F1711">
            <w:pPr>
              <w:pStyle w:val="ConsPlusNormal"/>
              <w:jc w:val="center"/>
              <w:rPr>
                <w:rFonts w:ascii="Times New Roman" w:hAnsi="Times New Roman" w:cs="Times New Roman"/>
                <w:sz w:val="24"/>
                <w:szCs w:val="24"/>
              </w:rPr>
            </w:pPr>
            <w:r w:rsidRPr="00D04981">
              <w:rPr>
                <w:rFonts w:ascii="Times New Roman" w:hAnsi="Times New Roman" w:cs="Times New Roman"/>
                <w:sz w:val="24"/>
                <w:szCs w:val="24"/>
              </w:rPr>
              <w:t>92,3</w:t>
            </w:r>
          </w:p>
        </w:tc>
        <w:tc>
          <w:tcPr>
            <w:tcW w:w="2125" w:type="dxa"/>
            <w:shd w:val="clear" w:color="auto" w:fill="auto"/>
          </w:tcPr>
          <w:p w:rsidR="006337CE" w:rsidRPr="00D04981" w:rsidRDefault="006337CE" w:rsidP="006337CE">
            <w:pPr>
              <w:spacing w:after="0" w:line="240" w:lineRule="atLeast"/>
              <w:rPr>
                <w:rFonts w:ascii="Times New Roman" w:hAnsi="Times New Roman" w:cs="Times New Roman"/>
                <w:sz w:val="24"/>
                <w:szCs w:val="24"/>
              </w:rPr>
            </w:pPr>
            <w:r w:rsidRPr="00D04981">
              <w:rPr>
                <w:rFonts w:ascii="Times New Roman" w:hAnsi="Times New Roman" w:cs="Times New Roman"/>
                <w:sz w:val="24"/>
                <w:szCs w:val="24"/>
              </w:rPr>
              <w:t>Отдел экономики УЭ</w:t>
            </w:r>
            <w:r w:rsidR="002C0D04" w:rsidRPr="00D04981">
              <w:rPr>
                <w:rFonts w:ascii="Times New Roman" w:hAnsi="Times New Roman" w:cs="Times New Roman"/>
                <w:sz w:val="24"/>
                <w:szCs w:val="24"/>
              </w:rPr>
              <w:t xml:space="preserve"> </w:t>
            </w:r>
            <w:r w:rsidRPr="00D04981">
              <w:rPr>
                <w:rFonts w:ascii="Times New Roman" w:hAnsi="Times New Roman" w:cs="Times New Roman"/>
                <w:sz w:val="24"/>
                <w:szCs w:val="24"/>
              </w:rPr>
              <w:t>и</w:t>
            </w:r>
            <w:proofErr w:type="gramStart"/>
            <w:r w:rsidR="002C0D04" w:rsidRPr="00D04981">
              <w:rPr>
                <w:rFonts w:ascii="Times New Roman" w:hAnsi="Times New Roman" w:cs="Times New Roman"/>
                <w:sz w:val="24"/>
                <w:szCs w:val="24"/>
              </w:rPr>
              <w:t xml:space="preserve"> </w:t>
            </w:r>
            <w:r w:rsidRPr="00D04981">
              <w:rPr>
                <w:rFonts w:ascii="Times New Roman" w:hAnsi="Times New Roman" w:cs="Times New Roman"/>
                <w:sz w:val="24"/>
                <w:szCs w:val="24"/>
              </w:rPr>
              <w:t>С</w:t>
            </w:r>
            <w:proofErr w:type="gramEnd"/>
          </w:p>
        </w:tc>
        <w:tc>
          <w:tcPr>
            <w:tcW w:w="3546" w:type="dxa"/>
            <w:shd w:val="clear" w:color="auto" w:fill="auto"/>
          </w:tcPr>
          <w:p w:rsidR="006337CE" w:rsidRPr="00D04981" w:rsidRDefault="007432E1" w:rsidP="00823EEC">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В отчетном периоде на территории городского округа  открыл</w:t>
            </w:r>
            <w:r w:rsidR="007A710F" w:rsidRPr="00D04981">
              <w:rPr>
                <w:rFonts w:ascii="Times New Roman" w:hAnsi="Times New Roman" w:cs="Times New Roman"/>
                <w:sz w:val="24"/>
                <w:szCs w:val="24"/>
              </w:rPr>
              <w:t>и</w:t>
            </w:r>
            <w:r w:rsidRPr="00D04981">
              <w:rPr>
                <w:rFonts w:ascii="Times New Roman" w:hAnsi="Times New Roman" w:cs="Times New Roman"/>
                <w:sz w:val="24"/>
                <w:szCs w:val="24"/>
              </w:rPr>
              <w:t xml:space="preserve">сь </w:t>
            </w:r>
            <w:r w:rsidR="00D416DC">
              <w:rPr>
                <w:rFonts w:ascii="Times New Roman" w:hAnsi="Times New Roman" w:cs="Times New Roman"/>
                <w:sz w:val="24"/>
                <w:szCs w:val="24"/>
              </w:rPr>
              <w:t>4</w:t>
            </w:r>
            <w:r w:rsidRPr="00D04981">
              <w:rPr>
                <w:rFonts w:ascii="Times New Roman" w:hAnsi="Times New Roman" w:cs="Times New Roman"/>
                <w:sz w:val="24"/>
                <w:szCs w:val="24"/>
              </w:rPr>
              <w:t xml:space="preserve"> частн</w:t>
            </w:r>
            <w:r w:rsidR="007A710F" w:rsidRPr="00D04981">
              <w:rPr>
                <w:rFonts w:ascii="Times New Roman" w:hAnsi="Times New Roman" w:cs="Times New Roman"/>
                <w:sz w:val="24"/>
                <w:szCs w:val="24"/>
              </w:rPr>
              <w:t>ые</w:t>
            </w:r>
            <w:r w:rsidRPr="00D04981">
              <w:rPr>
                <w:rFonts w:ascii="Times New Roman" w:hAnsi="Times New Roman" w:cs="Times New Roman"/>
                <w:sz w:val="24"/>
                <w:szCs w:val="24"/>
              </w:rPr>
              <w:t xml:space="preserve"> аптек</w:t>
            </w:r>
            <w:r w:rsidR="007A710F" w:rsidRPr="00D04981">
              <w:rPr>
                <w:rFonts w:ascii="Times New Roman" w:hAnsi="Times New Roman" w:cs="Times New Roman"/>
                <w:sz w:val="24"/>
                <w:szCs w:val="24"/>
              </w:rPr>
              <w:t>и</w:t>
            </w:r>
            <w:r w:rsidRPr="00D04981">
              <w:rPr>
                <w:rFonts w:ascii="Times New Roman" w:hAnsi="Times New Roman" w:cs="Times New Roman"/>
                <w:sz w:val="24"/>
                <w:szCs w:val="24"/>
              </w:rPr>
              <w:t xml:space="preserve">, общее число организаций </w:t>
            </w:r>
            <w:r w:rsidRPr="00D04981">
              <w:rPr>
                <w:rFonts w:ascii="Times New Roman" w:hAnsi="Times New Roman" w:cs="Times New Roman"/>
                <w:sz w:val="24"/>
                <w:szCs w:val="24"/>
              </w:rPr>
              <w:lastRenderedPageBreak/>
              <w:t>частной формы собственности в сфере услуг розничной продажи лекарственных средств, медицинскими изделиями и сопутствующими товарами составило 1</w:t>
            </w:r>
            <w:r w:rsidR="00823EEC">
              <w:rPr>
                <w:rFonts w:ascii="Times New Roman" w:hAnsi="Times New Roman" w:cs="Times New Roman"/>
                <w:sz w:val="24"/>
                <w:szCs w:val="24"/>
              </w:rPr>
              <w:t>4</w:t>
            </w:r>
            <w:r w:rsidRPr="00D04981">
              <w:rPr>
                <w:rFonts w:ascii="Times New Roman" w:hAnsi="Times New Roman" w:cs="Times New Roman"/>
                <w:sz w:val="24"/>
                <w:szCs w:val="24"/>
              </w:rPr>
              <w:t xml:space="preserve"> единиц.</w:t>
            </w:r>
          </w:p>
        </w:tc>
      </w:tr>
      <w:tr w:rsidR="006337CE" w:rsidRPr="00D04981" w:rsidTr="007432E1">
        <w:trPr>
          <w:trHeight w:val="393"/>
        </w:trPr>
        <w:tc>
          <w:tcPr>
            <w:tcW w:w="698" w:type="dxa"/>
            <w:shd w:val="clear" w:color="auto" w:fill="auto"/>
          </w:tcPr>
          <w:p w:rsidR="006337CE" w:rsidRPr="00D04981" w:rsidRDefault="006337CE" w:rsidP="006337CE">
            <w:pPr>
              <w:spacing w:after="0" w:line="240" w:lineRule="auto"/>
              <w:rPr>
                <w:rFonts w:ascii="Times New Roman" w:hAnsi="Times New Roman" w:cs="Times New Roman"/>
                <w:sz w:val="24"/>
                <w:szCs w:val="24"/>
              </w:rPr>
            </w:pPr>
            <w:r w:rsidRPr="00D04981">
              <w:rPr>
                <w:rFonts w:ascii="Times New Roman" w:hAnsi="Times New Roman" w:cs="Times New Roman"/>
                <w:sz w:val="24"/>
                <w:szCs w:val="24"/>
              </w:rPr>
              <w:lastRenderedPageBreak/>
              <w:t>5,2.</w:t>
            </w:r>
          </w:p>
        </w:tc>
        <w:tc>
          <w:tcPr>
            <w:tcW w:w="3958" w:type="dxa"/>
            <w:shd w:val="clear" w:color="auto" w:fill="auto"/>
          </w:tcPr>
          <w:p w:rsidR="006337CE" w:rsidRPr="00D04981" w:rsidRDefault="006337CE" w:rsidP="001906CF">
            <w:pPr>
              <w:spacing w:after="0" w:line="240" w:lineRule="auto"/>
              <w:jc w:val="both"/>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rPr>
              <w:t>Оказание субъектам малого и среднего предпринимательства консультативных услуг при лицензировании медицинской деятельности</w:t>
            </w:r>
          </w:p>
        </w:tc>
        <w:tc>
          <w:tcPr>
            <w:tcW w:w="1602" w:type="dxa"/>
            <w:shd w:val="clear" w:color="auto" w:fill="auto"/>
          </w:tcPr>
          <w:p w:rsidR="006337CE" w:rsidRPr="00D04981" w:rsidRDefault="006337CE" w:rsidP="006337CE">
            <w:pPr>
              <w:spacing w:after="0" w:line="240" w:lineRule="auto"/>
              <w:jc w:val="center"/>
              <w:rPr>
                <w:rFonts w:ascii="Times New Roman" w:hAnsi="Times New Roman" w:cs="Times New Roman"/>
                <w:sz w:val="24"/>
                <w:szCs w:val="24"/>
              </w:rPr>
            </w:pPr>
          </w:p>
        </w:tc>
        <w:tc>
          <w:tcPr>
            <w:tcW w:w="910" w:type="dxa"/>
            <w:shd w:val="clear" w:color="auto" w:fill="auto"/>
          </w:tcPr>
          <w:p w:rsidR="006337CE" w:rsidRPr="00D04981" w:rsidRDefault="006337CE"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6337CE" w:rsidRPr="00D04981" w:rsidRDefault="006337CE"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6337CE" w:rsidRPr="00D04981" w:rsidRDefault="006337CE" w:rsidP="006337CE">
            <w:pPr>
              <w:spacing w:after="0" w:line="240" w:lineRule="atLeast"/>
              <w:rPr>
                <w:rFonts w:ascii="Times New Roman" w:hAnsi="Times New Roman" w:cs="Times New Roman"/>
                <w:sz w:val="24"/>
                <w:szCs w:val="24"/>
              </w:rPr>
            </w:pPr>
          </w:p>
        </w:tc>
        <w:tc>
          <w:tcPr>
            <w:tcW w:w="2125" w:type="dxa"/>
            <w:shd w:val="clear" w:color="auto" w:fill="auto"/>
          </w:tcPr>
          <w:p w:rsidR="006337CE" w:rsidRPr="00D04981" w:rsidRDefault="006337CE" w:rsidP="006337CE">
            <w:pPr>
              <w:spacing w:after="0" w:line="240" w:lineRule="atLeast"/>
              <w:rPr>
                <w:rFonts w:ascii="Times New Roman" w:hAnsi="Times New Roman" w:cs="Times New Roman"/>
                <w:sz w:val="24"/>
                <w:szCs w:val="24"/>
              </w:rPr>
            </w:pPr>
          </w:p>
        </w:tc>
        <w:tc>
          <w:tcPr>
            <w:tcW w:w="3546" w:type="dxa"/>
            <w:shd w:val="clear" w:color="auto" w:fill="auto"/>
          </w:tcPr>
          <w:p w:rsidR="006337CE" w:rsidRPr="00D04981" w:rsidRDefault="00E86FF8" w:rsidP="00823EEC">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 xml:space="preserve">В </w:t>
            </w:r>
            <w:r w:rsidR="00823EEC">
              <w:rPr>
                <w:rFonts w:ascii="Times New Roman" w:hAnsi="Times New Roman" w:cs="Times New Roman"/>
                <w:sz w:val="24"/>
                <w:szCs w:val="24"/>
              </w:rPr>
              <w:t>2023г.</w:t>
            </w:r>
            <w:r w:rsidRPr="00D04981">
              <w:rPr>
                <w:rFonts w:ascii="Times New Roman" w:hAnsi="Times New Roman" w:cs="Times New Roman"/>
                <w:sz w:val="24"/>
                <w:szCs w:val="24"/>
              </w:rPr>
              <w:t xml:space="preserve"> за консультацией не обращались.</w:t>
            </w:r>
            <w:r w:rsidR="001F4E47" w:rsidRPr="00D04981">
              <w:rPr>
                <w:rFonts w:ascii="Times New Roman" w:hAnsi="Times New Roman" w:cs="Times New Roman"/>
                <w:sz w:val="24"/>
                <w:szCs w:val="24"/>
              </w:rPr>
              <w:t xml:space="preserve"> Проводилась работа по соблюдению перечня жизненно необходимых препаратов в наличии и соблюдение</w:t>
            </w:r>
            <w:r w:rsidR="005122E7" w:rsidRPr="00D04981">
              <w:rPr>
                <w:rFonts w:ascii="Times New Roman" w:hAnsi="Times New Roman" w:cs="Times New Roman"/>
                <w:sz w:val="24"/>
                <w:szCs w:val="24"/>
              </w:rPr>
              <w:t xml:space="preserve"> установленных цен на лекарства</w:t>
            </w:r>
            <w:r w:rsidR="00832E04" w:rsidRPr="00D04981">
              <w:rPr>
                <w:rFonts w:ascii="Times New Roman" w:hAnsi="Times New Roman" w:cs="Times New Roman"/>
                <w:sz w:val="24"/>
                <w:szCs w:val="24"/>
              </w:rPr>
              <w:t xml:space="preserve"> во всех аптечных учреждениях</w:t>
            </w:r>
          </w:p>
        </w:tc>
      </w:tr>
      <w:tr w:rsidR="005F19DF" w:rsidRPr="00D04981" w:rsidTr="007432E1">
        <w:trPr>
          <w:trHeight w:val="393"/>
        </w:trPr>
        <w:tc>
          <w:tcPr>
            <w:tcW w:w="15588" w:type="dxa"/>
            <w:gridSpan w:val="10"/>
            <w:shd w:val="clear" w:color="auto" w:fill="auto"/>
          </w:tcPr>
          <w:p w:rsidR="005F19DF" w:rsidRPr="00D04981" w:rsidRDefault="005F19DF" w:rsidP="001906CF">
            <w:pPr>
              <w:autoSpaceDE w:val="0"/>
              <w:autoSpaceDN w:val="0"/>
              <w:adjustRightInd w:val="0"/>
              <w:spacing w:after="0" w:line="240" w:lineRule="auto"/>
              <w:jc w:val="center"/>
              <w:rPr>
                <w:rFonts w:ascii="Times New Roman" w:hAnsi="Times New Roman" w:cs="Times New Roman"/>
                <w:b/>
                <w:sz w:val="24"/>
                <w:szCs w:val="24"/>
              </w:rPr>
            </w:pPr>
            <w:r w:rsidRPr="00D04981">
              <w:rPr>
                <w:rFonts w:ascii="Times New Roman" w:hAnsi="Times New Roman" w:cs="Times New Roman"/>
                <w:b/>
                <w:sz w:val="24"/>
                <w:szCs w:val="24"/>
              </w:rPr>
              <w:t>6. Рынок выполнения работ по благоустройству городской среды</w:t>
            </w:r>
          </w:p>
        </w:tc>
      </w:tr>
      <w:tr w:rsidR="005F19DF" w:rsidRPr="00D04981" w:rsidTr="007432E1">
        <w:trPr>
          <w:trHeight w:val="393"/>
        </w:trPr>
        <w:tc>
          <w:tcPr>
            <w:tcW w:w="15588" w:type="dxa"/>
            <w:gridSpan w:val="10"/>
            <w:shd w:val="clear" w:color="auto" w:fill="auto"/>
          </w:tcPr>
          <w:p w:rsidR="005F19DF" w:rsidRPr="00D04981" w:rsidRDefault="00823EEC" w:rsidP="001906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5F19DF" w:rsidRPr="00D04981">
              <w:rPr>
                <w:rFonts w:ascii="Times New Roman" w:hAnsi="Times New Roman" w:cs="Times New Roman"/>
                <w:sz w:val="24"/>
                <w:szCs w:val="24"/>
              </w:rPr>
              <w:t xml:space="preserve">аботы по благоустройству городской среды </w:t>
            </w:r>
            <w:r>
              <w:rPr>
                <w:rFonts w:ascii="Times New Roman" w:hAnsi="Times New Roman" w:cs="Times New Roman"/>
                <w:sz w:val="24"/>
                <w:szCs w:val="24"/>
              </w:rPr>
              <w:t xml:space="preserve"> на террит</w:t>
            </w:r>
            <w:r w:rsidR="006916D7">
              <w:rPr>
                <w:rFonts w:ascii="Times New Roman" w:hAnsi="Times New Roman" w:cs="Times New Roman"/>
                <w:sz w:val="24"/>
                <w:szCs w:val="24"/>
              </w:rPr>
              <w:t xml:space="preserve">ории Партизанского городского округа </w:t>
            </w:r>
            <w:r w:rsidR="005F19DF" w:rsidRPr="00D04981">
              <w:rPr>
                <w:rFonts w:ascii="Times New Roman" w:hAnsi="Times New Roman" w:cs="Times New Roman"/>
                <w:sz w:val="24"/>
                <w:szCs w:val="24"/>
              </w:rPr>
              <w:t xml:space="preserve">выполняются частными организациями, выигравшими электронные аукционы, а также заключившие контракты методом простой закупки на сумму не свыше </w:t>
            </w:r>
            <w:r w:rsidR="007B4A7A" w:rsidRPr="00D04981">
              <w:rPr>
                <w:rFonts w:ascii="Times New Roman" w:hAnsi="Times New Roman" w:cs="Times New Roman"/>
                <w:sz w:val="24"/>
                <w:szCs w:val="24"/>
              </w:rPr>
              <w:t>6</w:t>
            </w:r>
            <w:r w:rsidR="005F19DF" w:rsidRPr="00D04981">
              <w:rPr>
                <w:rFonts w:ascii="Times New Roman" w:hAnsi="Times New Roman" w:cs="Times New Roman"/>
                <w:sz w:val="24"/>
                <w:szCs w:val="24"/>
              </w:rPr>
              <w:t>00 тыс</w:t>
            </w:r>
            <w:proofErr w:type="gramStart"/>
            <w:r w:rsidR="005F19DF" w:rsidRPr="00D04981">
              <w:rPr>
                <w:rFonts w:ascii="Times New Roman" w:hAnsi="Times New Roman" w:cs="Times New Roman"/>
                <w:sz w:val="24"/>
                <w:szCs w:val="24"/>
              </w:rPr>
              <w:t>.р</w:t>
            </w:r>
            <w:proofErr w:type="gramEnd"/>
            <w:r w:rsidR="005F19DF" w:rsidRPr="00D04981">
              <w:rPr>
                <w:rFonts w:ascii="Times New Roman" w:hAnsi="Times New Roman" w:cs="Times New Roman"/>
                <w:sz w:val="24"/>
                <w:szCs w:val="24"/>
              </w:rPr>
              <w:t>уб.</w:t>
            </w:r>
          </w:p>
          <w:p w:rsidR="005F19DF" w:rsidRPr="00D04981" w:rsidRDefault="005F19DF" w:rsidP="001906CF">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 xml:space="preserve">Проблемы: низкий уровень конкуренции на данном рынке, работы выполняются в основном строительными организациями, специализированных организаций не имеется. </w:t>
            </w:r>
          </w:p>
          <w:p w:rsidR="005F19DF" w:rsidRPr="00D04981" w:rsidRDefault="005F19DF" w:rsidP="006916D7">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 xml:space="preserve">Цель: развитие рынка выполнения работ по благоустройству городской среды; повышение привлекательности рынка благоустройства городской </w:t>
            </w:r>
            <w:proofErr w:type="spellStart"/>
            <w:r w:rsidRPr="00D04981">
              <w:rPr>
                <w:rFonts w:ascii="Times New Roman" w:hAnsi="Times New Roman" w:cs="Times New Roman"/>
                <w:sz w:val="24"/>
                <w:szCs w:val="24"/>
              </w:rPr>
              <w:t>среды</w:t>
            </w:r>
            <w:proofErr w:type="gramStart"/>
            <w:r w:rsidRPr="00D04981">
              <w:rPr>
                <w:rFonts w:ascii="Times New Roman" w:hAnsi="Times New Roman" w:cs="Times New Roman"/>
                <w:sz w:val="24"/>
                <w:szCs w:val="24"/>
              </w:rPr>
              <w:t>;у</w:t>
            </w:r>
            <w:proofErr w:type="gramEnd"/>
            <w:r w:rsidRPr="00D04981">
              <w:rPr>
                <w:rFonts w:ascii="Times New Roman" w:hAnsi="Times New Roman" w:cs="Times New Roman"/>
                <w:sz w:val="24"/>
                <w:szCs w:val="24"/>
              </w:rPr>
              <w:t>величение</w:t>
            </w:r>
            <w:proofErr w:type="spellEnd"/>
            <w:r w:rsidRPr="00D04981">
              <w:rPr>
                <w:rFonts w:ascii="Times New Roman" w:hAnsi="Times New Roman" w:cs="Times New Roman"/>
                <w:sz w:val="24"/>
                <w:szCs w:val="24"/>
              </w:rPr>
              <w:t xml:space="preserve"> количества организаций частной формы собственности в сфере выполнения работ по благоустройству городской среды</w:t>
            </w:r>
          </w:p>
        </w:tc>
      </w:tr>
      <w:tr w:rsidR="005F19DF" w:rsidRPr="00D04981" w:rsidTr="007432E1">
        <w:trPr>
          <w:trHeight w:val="393"/>
        </w:trPr>
        <w:tc>
          <w:tcPr>
            <w:tcW w:w="698" w:type="dxa"/>
            <w:shd w:val="clear" w:color="auto" w:fill="auto"/>
          </w:tcPr>
          <w:p w:rsidR="005F19DF" w:rsidRPr="00D04981" w:rsidRDefault="005F19DF" w:rsidP="005F19DF">
            <w:pPr>
              <w:spacing w:before="100" w:beforeAutospacing="1" w:after="100" w:afterAutospacing="1"/>
              <w:jc w:val="center"/>
              <w:rPr>
                <w:rFonts w:ascii="Times New Roman" w:eastAsia="Times New Roman" w:hAnsi="Times New Roman" w:cs="Times New Roman"/>
                <w:sz w:val="24"/>
                <w:szCs w:val="24"/>
              </w:rPr>
            </w:pPr>
            <w:r w:rsidRPr="00D04981">
              <w:rPr>
                <w:rFonts w:ascii="Times New Roman" w:eastAsia="Times New Roman" w:hAnsi="Times New Roman" w:cs="Times New Roman"/>
                <w:sz w:val="24"/>
                <w:szCs w:val="24"/>
              </w:rPr>
              <w:t>6.1.</w:t>
            </w:r>
          </w:p>
          <w:p w:rsidR="005F19DF" w:rsidRPr="00D04981" w:rsidRDefault="005F19DF" w:rsidP="005F19DF">
            <w:pPr>
              <w:spacing w:before="100" w:beforeAutospacing="1" w:after="100" w:afterAutospacing="1"/>
              <w:jc w:val="center"/>
              <w:rPr>
                <w:rFonts w:ascii="Times New Roman" w:eastAsia="Times New Roman" w:hAnsi="Times New Roman" w:cs="Times New Roman"/>
                <w:sz w:val="24"/>
                <w:szCs w:val="24"/>
              </w:rPr>
            </w:pPr>
          </w:p>
        </w:tc>
        <w:tc>
          <w:tcPr>
            <w:tcW w:w="3958" w:type="dxa"/>
            <w:shd w:val="clear" w:color="auto" w:fill="auto"/>
          </w:tcPr>
          <w:p w:rsidR="005F19DF" w:rsidRPr="00D04981" w:rsidRDefault="005F19DF" w:rsidP="00743F6B">
            <w:pPr>
              <w:spacing w:after="0" w:line="240" w:lineRule="auto"/>
              <w:jc w:val="both"/>
              <w:rPr>
                <w:rFonts w:ascii="Times New Roman" w:eastAsia="Times New Roman" w:hAnsi="Times New Roman" w:cs="Times New Roman"/>
                <w:sz w:val="24"/>
                <w:szCs w:val="24"/>
              </w:rPr>
            </w:pPr>
            <w:r w:rsidRPr="00D04981">
              <w:rPr>
                <w:rFonts w:ascii="Times New Roman" w:eastAsia="Times New Roman" w:hAnsi="Times New Roman" w:cs="Times New Roman"/>
                <w:sz w:val="24"/>
                <w:szCs w:val="24"/>
              </w:rPr>
              <w:t xml:space="preserve">Обеспечение </w:t>
            </w:r>
            <w:proofErr w:type="gramStart"/>
            <w:r w:rsidRPr="00D04981">
              <w:rPr>
                <w:rFonts w:ascii="Times New Roman" w:eastAsia="Times New Roman" w:hAnsi="Times New Roman" w:cs="Times New Roman"/>
                <w:sz w:val="24"/>
                <w:szCs w:val="24"/>
              </w:rPr>
              <w:t>сохранения доли организаций частной формы собственности</w:t>
            </w:r>
            <w:proofErr w:type="gramEnd"/>
            <w:r w:rsidRPr="00D04981">
              <w:rPr>
                <w:rFonts w:ascii="Times New Roman" w:eastAsia="Times New Roman" w:hAnsi="Times New Roman" w:cs="Times New Roman"/>
                <w:sz w:val="24"/>
                <w:szCs w:val="24"/>
              </w:rPr>
              <w:t xml:space="preserve"> в сфере работ по благоустройству городской среды</w:t>
            </w:r>
          </w:p>
        </w:tc>
        <w:tc>
          <w:tcPr>
            <w:tcW w:w="1602" w:type="dxa"/>
            <w:shd w:val="clear" w:color="auto" w:fill="auto"/>
          </w:tcPr>
          <w:p w:rsidR="005F19DF" w:rsidRPr="00D04981" w:rsidRDefault="003C178F" w:rsidP="006337CE">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2022-2025</w:t>
            </w:r>
          </w:p>
        </w:tc>
        <w:tc>
          <w:tcPr>
            <w:tcW w:w="910" w:type="dxa"/>
            <w:shd w:val="clear" w:color="auto" w:fill="auto"/>
          </w:tcPr>
          <w:p w:rsidR="005F19DF" w:rsidRPr="00D04981" w:rsidRDefault="003C178F" w:rsidP="006337CE">
            <w:pPr>
              <w:spacing w:after="0" w:line="240" w:lineRule="auto"/>
              <w:ind w:left="-108"/>
              <w:rPr>
                <w:rFonts w:ascii="Times New Roman" w:hAnsi="Times New Roman" w:cs="Times New Roman"/>
                <w:sz w:val="24"/>
                <w:szCs w:val="24"/>
              </w:rPr>
            </w:pPr>
            <w:r w:rsidRPr="00D04981">
              <w:rPr>
                <w:rFonts w:ascii="Times New Roman" w:hAnsi="Times New Roman" w:cs="Times New Roman"/>
                <w:sz w:val="24"/>
                <w:szCs w:val="24"/>
              </w:rPr>
              <w:t>100</w:t>
            </w:r>
          </w:p>
        </w:tc>
        <w:tc>
          <w:tcPr>
            <w:tcW w:w="957" w:type="dxa"/>
            <w:gridSpan w:val="2"/>
            <w:shd w:val="clear" w:color="auto" w:fill="auto"/>
          </w:tcPr>
          <w:p w:rsidR="005F19DF" w:rsidRPr="00D04981" w:rsidRDefault="003C178F" w:rsidP="006337CE">
            <w:pPr>
              <w:spacing w:after="0" w:line="240" w:lineRule="auto"/>
              <w:ind w:left="-108"/>
              <w:rPr>
                <w:rFonts w:ascii="Times New Roman" w:hAnsi="Times New Roman" w:cs="Times New Roman"/>
                <w:sz w:val="24"/>
                <w:szCs w:val="24"/>
              </w:rPr>
            </w:pPr>
            <w:r w:rsidRPr="00D04981">
              <w:rPr>
                <w:rFonts w:ascii="Times New Roman" w:hAnsi="Times New Roman" w:cs="Times New Roman"/>
                <w:sz w:val="24"/>
                <w:szCs w:val="24"/>
              </w:rPr>
              <w:t>100</w:t>
            </w:r>
          </w:p>
        </w:tc>
        <w:tc>
          <w:tcPr>
            <w:tcW w:w="1792" w:type="dxa"/>
            <w:gridSpan w:val="2"/>
            <w:shd w:val="clear" w:color="auto" w:fill="auto"/>
          </w:tcPr>
          <w:p w:rsidR="005F19DF" w:rsidRPr="00D04981" w:rsidRDefault="003C178F" w:rsidP="006337CE">
            <w:pPr>
              <w:spacing w:after="0" w:line="240" w:lineRule="atLeast"/>
              <w:rPr>
                <w:rFonts w:ascii="Times New Roman" w:hAnsi="Times New Roman" w:cs="Times New Roman"/>
                <w:sz w:val="24"/>
                <w:szCs w:val="24"/>
              </w:rPr>
            </w:pPr>
            <w:r w:rsidRPr="00D04981">
              <w:rPr>
                <w:rFonts w:ascii="Times New Roman" w:hAnsi="Times New Roman" w:cs="Times New Roman"/>
                <w:sz w:val="24"/>
                <w:szCs w:val="24"/>
              </w:rPr>
              <w:t>100</w:t>
            </w:r>
          </w:p>
        </w:tc>
        <w:tc>
          <w:tcPr>
            <w:tcW w:w="2125" w:type="dxa"/>
            <w:shd w:val="clear" w:color="auto" w:fill="auto"/>
          </w:tcPr>
          <w:p w:rsidR="005F19DF" w:rsidRPr="00D04981" w:rsidRDefault="00285D11" w:rsidP="006337CE">
            <w:pPr>
              <w:spacing w:after="0" w:line="240" w:lineRule="atLeast"/>
              <w:rPr>
                <w:rFonts w:ascii="Times New Roman" w:hAnsi="Times New Roman" w:cs="Times New Roman"/>
                <w:sz w:val="24"/>
                <w:szCs w:val="24"/>
              </w:rPr>
            </w:pPr>
            <w:r w:rsidRPr="00D04981">
              <w:rPr>
                <w:rFonts w:ascii="Times New Roman" w:hAnsi="Times New Roman" w:cs="Times New Roman"/>
                <w:sz w:val="24"/>
                <w:szCs w:val="24"/>
              </w:rPr>
              <w:t>Отдел жизнеобеспечения</w:t>
            </w:r>
          </w:p>
        </w:tc>
        <w:tc>
          <w:tcPr>
            <w:tcW w:w="3546" w:type="dxa"/>
            <w:shd w:val="clear" w:color="auto" w:fill="auto"/>
          </w:tcPr>
          <w:p w:rsidR="005F19DF" w:rsidRPr="00D04981" w:rsidRDefault="005F19DF" w:rsidP="006337CE">
            <w:pPr>
              <w:spacing w:after="0" w:line="240" w:lineRule="atLeast"/>
              <w:rPr>
                <w:rFonts w:ascii="Times New Roman" w:hAnsi="Times New Roman" w:cs="Times New Roman"/>
                <w:sz w:val="24"/>
                <w:szCs w:val="24"/>
              </w:rPr>
            </w:pPr>
          </w:p>
        </w:tc>
      </w:tr>
      <w:tr w:rsidR="005F19DF" w:rsidRPr="00D04981" w:rsidTr="007432E1">
        <w:trPr>
          <w:trHeight w:val="393"/>
        </w:trPr>
        <w:tc>
          <w:tcPr>
            <w:tcW w:w="698" w:type="dxa"/>
            <w:shd w:val="clear" w:color="auto" w:fill="auto"/>
          </w:tcPr>
          <w:p w:rsidR="005F19DF" w:rsidRPr="00D04981" w:rsidRDefault="005F19DF" w:rsidP="005F19DF">
            <w:pPr>
              <w:pStyle w:val="ConsPlusNormal"/>
              <w:jc w:val="center"/>
              <w:rPr>
                <w:rFonts w:ascii="Times New Roman" w:hAnsi="Times New Roman" w:cs="Times New Roman"/>
                <w:sz w:val="24"/>
                <w:szCs w:val="24"/>
              </w:rPr>
            </w:pPr>
            <w:r w:rsidRPr="00D04981">
              <w:rPr>
                <w:rFonts w:ascii="Times New Roman" w:hAnsi="Times New Roman" w:cs="Times New Roman"/>
                <w:sz w:val="24"/>
                <w:szCs w:val="24"/>
              </w:rPr>
              <w:t>6.2.</w:t>
            </w:r>
          </w:p>
        </w:tc>
        <w:tc>
          <w:tcPr>
            <w:tcW w:w="3958" w:type="dxa"/>
            <w:shd w:val="clear" w:color="auto" w:fill="auto"/>
          </w:tcPr>
          <w:p w:rsidR="005F19DF" w:rsidRPr="00D04981" w:rsidRDefault="005F19DF" w:rsidP="001906CF">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Организация и проведение публичных торгов или иных конкурентных процедур</w:t>
            </w:r>
          </w:p>
        </w:tc>
        <w:tc>
          <w:tcPr>
            <w:tcW w:w="1602" w:type="dxa"/>
            <w:shd w:val="clear" w:color="auto" w:fill="auto"/>
          </w:tcPr>
          <w:p w:rsidR="005F19DF" w:rsidRPr="00D04981" w:rsidRDefault="005F19DF" w:rsidP="006337CE">
            <w:pPr>
              <w:spacing w:after="0" w:line="240" w:lineRule="auto"/>
              <w:jc w:val="center"/>
              <w:rPr>
                <w:rFonts w:ascii="Times New Roman" w:hAnsi="Times New Roman" w:cs="Times New Roman"/>
                <w:sz w:val="24"/>
                <w:szCs w:val="24"/>
              </w:rPr>
            </w:pPr>
          </w:p>
        </w:tc>
        <w:tc>
          <w:tcPr>
            <w:tcW w:w="910" w:type="dxa"/>
            <w:shd w:val="clear" w:color="auto" w:fill="auto"/>
          </w:tcPr>
          <w:p w:rsidR="005F19DF" w:rsidRPr="00D04981" w:rsidRDefault="005F19DF"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5F19DF" w:rsidRPr="00D04981" w:rsidRDefault="005F19DF"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5F19DF" w:rsidRPr="00D04981" w:rsidRDefault="005F19DF" w:rsidP="006337CE">
            <w:pPr>
              <w:spacing w:after="0" w:line="240" w:lineRule="atLeast"/>
              <w:rPr>
                <w:rFonts w:ascii="Times New Roman" w:hAnsi="Times New Roman" w:cs="Times New Roman"/>
                <w:sz w:val="24"/>
                <w:szCs w:val="24"/>
              </w:rPr>
            </w:pPr>
          </w:p>
        </w:tc>
        <w:tc>
          <w:tcPr>
            <w:tcW w:w="2125" w:type="dxa"/>
            <w:shd w:val="clear" w:color="auto" w:fill="auto"/>
          </w:tcPr>
          <w:p w:rsidR="005F19DF" w:rsidRPr="00D04981" w:rsidRDefault="005F19DF" w:rsidP="006337CE">
            <w:pPr>
              <w:spacing w:after="0" w:line="240" w:lineRule="atLeast"/>
              <w:rPr>
                <w:rFonts w:ascii="Times New Roman" w:hAnsi="Times New Roman" w:cs="Times New Roman"/>
                <w:sz w:val="24"/>
                <w:szCs w:val="24"/>
              </w:rPr>
            </w:pPr>
          </w:p>
        </w:tc>
        <w:tc>
          <w:tcPr>
            <w:tcW w:w="3546" w:type="dxa"/>
            <w:shd w:val="clear" w:color="auto" w:fill="auto"/>
          </w:tcPr>
          <w:p w:rsidR="005F19DF" w:rsidRPr="00D04981" w:rsidRDefault="003C178F" w:rsidP="005F1711">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В отчетном периоде был</w:t>
            </w:r>
            <w:r w:rsidR="006A05BA" w:rsidRPr="00D04981">
              <w:rPr>
                <w:rFonts w:ascii="Times New Roman" w:hAnsi="Times New Roman" w:cs="Times New Roman"/>
                <w:sz w:val="24"/>
                <w:szCs w:val="24"/>
              </w:rPr>
              <w:t>о</w:t>
            </w:r>
            <w:r w:rsidRPr="00D04981">
              <w:rPr>
                <w:rFonts w:ascii="Times New Roman" w:hAnsi="Times New Roman" w:cs="Times New Roman"/>
                <w:sz w:val="24"/>
                <w:szCs w:val="24"/>
              </w:rPr>
              <w:t xml:space="preserve"> проведен</w:t>
            </w:r>
            <w:r w:rsidR="00E82289" w:rsidRPr="00D04981">
              <w:rPr>
                <w:rFonts w:ascii="Times New Roman" w:hAnsi="Times New Roman" w:cs="Times New Roman"/>
                <w:sz w:val="24"/>
                <w:szCs w:val="24"/>
              </w:rPr>
              <w:t xml:space="preserve">о </w:t>
            </w:r>
            <w:r w:rsidR="005F1711" w:rsidRPr="00D04981">
              <w:rPr>
                <w:rFonts w:ascii="Times New Roman" w:hAnsi="Times New Roman" w:cs="Times New Roman"/>
                <w:sz w:val="24"/>
                <w:szCs w:val="24"/>
              </w:rPr>
              <w:t>15</w:t>
            </w:r>
            <w:r w:rsidRPr="00D04981">
              <w:rPr>
                <w:rFonts w:ascii="Times New Roman" w:hAnsi="Times New Roman" w:cs="Times New Roman"/>
                <w:sz w:val="24"/>
                <w:szCs w:val="24"/>
              </w:rPr>
              <w:t xml:space="preserve"> аукцион</w:t>
            </w:r>
            <w:r w:rsidR="00E82289" w:rsidRPr="00D04981">
              <w:rPr>
                <w:rFonts w:ascii="Times New Roman" w:hAnsi="Times New Roman" w:cs="Times New Roman"/>
                <w:sz w:val="24"/>
                <w:szCs w:val="24"/>
              </w:rPr>
              <w:t>ов на сумму св</w:t>
            </w:r>
            <w:r w:rsidR="001E3A38" w:rsidRPr="00D04981">
              <w:rPr>
                <w:rFonts w:ascii="Times New Roman" w:hAnsi="Times New Roman" w:cs="Times New Roman"/>
                <w:sz w:val="24"/>
                <w:szCs w:val="24"/>
              </w:rPr>
              <w:t xml:space="preserve">ыше </w:t>
            </w:r>
            <w:r w:rsidR="005F1711" w:rsidRPr="00D04981">
              <w:rPr>
                <w:rFonts w:ascii="Times New Roman" w:hAnsi="Times New Roman" w:cs="Times New Roman"/>
                <w:sz w:val="24"/>
                <w:szCs w:val="24"/>
              </w:rPr>
              <w:t>10</w:t>
            </w:r>
            <w:r w:rsidR="00692F9A" w:rsidRPr="00D04981">
              <w:rPr>
                <w:rFonts w:ascii="Times New Roman" w:hAnsi="Times New Roman" w:cs="Times New Roman"/>
                <w:sz w:val="24"/>
                <w:szCs w:val="24"/>
              </w:rPr>
              <w:t>3,0</w:t>
            </w:r>
            <w:r w:rsidR="001E3A38" w:rsidRPr="00D04981">
              <w:rPr>
                <w:rFonts w:ascii="Times New Roman" w:hAnsi="Times New Roman" w:cs="Times New Roman"/>
                <w:sz w:val="24"/>
                <w:szCs w:val="24"/>
              </w:rPr>
              <w:t xml:space="preserve"> млн. руб</w:t>
            </w:r>
            <w:r w:rsidR="00832E04" w:rsidRPr="00D04981">
              <w:rPr>
                <w:rFonts w:ascii="Times New Roman" w:hAnsi="Times New Roman" w:cs="Times New Roman"/>
                <w:sz w:val="24"/>
                <w:szCs w:val="24"/>
              </w:rPr>
              <w:t>.</w:t>
            </w:r>
            <w:r w:rsidR="001E3A38" w:rsidRPr="00D04981">
              <w:rPr>
                <w:rFonts w:ascii="Times New Roman" w:hAnsi="Times New Roman" w:cs="Times New Roman"/>
                <w:sz w:val="24"/>
                <w:szCs w:val="24"/>
              </w:rPr>
              <w:t xml:space="preserve"> </w:t>
            </w:r>
            <w:r w:rsidR="00215612" w:rsidRPr="00D04981">
              <w:rPr>
                <w:rFonts w:ascii="Times New Roman" w:hAnsi="Times New Roman" w:cs="Times New Roman"/>
                <w:sz w:val="24"/>
                <w:szCs w:val="24"/>
              </w:rPr>
              <w:t>победители -</w:t>
            </w:r>
            <w:r w:rsidR="00E82289" w:rsidRPr="00D04981">
              <w:rPr>
                <w:rFonts w:ascii="Times New Roman" w:hAnsi="Times New Roman" w:cs="Times New Roman"/>
                <w:sz w:val="24"/>
                <w:szCs w:val="24"/>
              </w:rPr>
              <w:t xml:space="preserve"> </w:t>
            </w:r>
            <w:r w:rsidR="00215612" w:rsidRPr="00D04981">
              <w:rPr>
                <w:rFonts w:ascii="Times New Roman" w:hAnsi="Times New Roman" w:cs="Times New Roman"/>
                <w:sz w:val="24"/>
                <w:szCs w:val="24"/>
              </w:rPr>
              <w:t>предприятия</w:t>
            </w:r>
            <w:r w:rsidRPr="00D04981">
              <w:rPr>
                <w:rFonts w:ascii="Times New Roman" w:hAnsi="Times New Roman" w:cs="Times New Roman"/>
                <w:sz w:val="24"/>
                <w:szCs w:val="24"/>
              </w:rPr>
              <w:t xml:space="preserve"> </w:t>
            </w:r>
            <w:r w:rsidR="001E3A38" w:rsidRPr="00D04981">
              <w:rPr>
                <w:rFonts w:ascii="Times New Roman" w:hAnsi="Times New Roman" w:cs="Times New Roman"/>
                <w:sz w:val="24"/>
                <w:szCs w:val="24"/>
              </w:rPr>
              <w:t>малого бизнеса.</w:t>
            </w:r>
          </w:p>
        </w:tc>
      </w:tr>
      <w:tr w:rsidR="005F19DF" w:rsidRPr="00D04981" w:rsidTr="007432E1">
        <w:trPr>
          <w:trHeight w:val="393"/>
        </w:trPr>
        <w:tc>
          <w:tcPr>
            <w:tcW w:w="698" w:type="dxa"/>
            <w:shd w:val="clear" w:color="auto" w:fill="auto"/>
          </w:tcPr>
          <w:p w:rsidR="005F19DF" w:rsidRPr="00D04981" w:rsidRDefault="005F19DF" w:rsidP="005F19DF">
            <w:pPr>
              <w:pStyle w:val="ConsPlusNormal"/>
              <w:jc w:val="center"/>
              <w:rPr>
                <w:rFonts w:ascii="Times New Roman" w:hAnsi="Times New Roman" w:cs="Times New Roman"/>
                <w:sz w:val="24"/>
                <w:szCs w:val="24"/>
              </w:rPr>
            </w:pPr>
            <w:r w:rsidRPr="00D04981">
              <w:rPr>
                <w:rFonts w:ascii="Times New Roman" w:hAnsi="Times New Roman" w:cs="Times New Roman"/>
                <w:sz w:val="24"/>
                <w:szCs w:val="24"/>
              </w:rPr>
              <w:t>6.3.</w:t>
            </w:r>
          </w:p>
        </w:tc>
        <w:tc>
          <w:tcPr>
            <w:tcW w:w="3958" w:type="dxa"/>
            <w:shd w:val="clear" w:color="auto" w:fill="auto"/>
          </w:tcPr>
          <w:p w:rsidR="005F19DF" w:rsidRPr="00D04981" w:rsidRDefault="005F19DF" w:rsidP="001906CF">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Оказание организационно-методической и информационно-консультативной помощи негосударственным организациям, осуществляющим деятельность в сфере работ по благоустройству городской среды</w:t>
            </w:r>
          </w:p>
        </w:tc>
        <w:tc>
          <w:tcPr>
            <w:tcW w:w="1602" w:type="dxa"/>
            <w:shd w:val="clear" w:color="auto" w:fill="auto"/>
          </w:tcPr>
          <w:p w:rsidR="005F19DF" w:rsidRPr="00D04981" w:rsidRDefault="005F19DF" w:rsidP="006337CE">
            <w:pPr>
              <w:spacing w:after="0" w:line="240" w:lineRule="auto"/>
              <w:jc w:val="center"/>
              <w:rPr>
                <w:rFonts w:ascii="Times New Roman" w:hAnsi="Times New Roman" w:cs="Times New Roman"/>
                <w:sz w:val="24"/>
                <w:szCs w:val="24"/>
              </w:rPr>
            </w:pPr>
          </w:p>
        </w:tc>
        <w:tc>
          <w:tcPr>
            <w:tcW w:w="910" w:type="dxa"/>
            <w:shd w:val="clear" w:color="auto" w:fill="auto"/>
          </w:tcPr>
          <w:p w:rsidR="005F19DF" w:rsidRPr="00D04981" w:rsidRDefault="005F19DF"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5F19DF" w:rsidRPr="00D04981" w:rsidRDefault="005F19DF"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5F19DF" w:rsidRPr="00D04981" w:rsidRDefault="005F19DF" w:rsidP="006337CE">
            <w:pPr>
              <w:spacing w:after="0" w:line="240" w:lineRule="atLeast"/>
              <w:rPr>
                <w:rFonts w:ascii="Times New Roman" w:hAnsi="Times New Roman" w:cs="Times New Roman"/>
                <w:sz w:val="24"/>
                <w:szCs w:val="24"/>
              </w:rPr>
            </w:pPr>
          </w:p>
        </w:tc>
        <w:tc>
          <w:tcPr>
            <w:tcW w:w="2125" w:type="dxa"/>
            <w:shd w:val="clear" w:color="auto" w:fill="auto"/>
          </w:tcPr>
          <w:p w:rsidR="005F19DF" w:rsidRPr="00D04981" w:rsidRDefault="005F19DF" w:rsidP="006337CE">
            <w:pPr>
              <w:spacing w:after="0" w:line="240" w:lineRule="atLeast"/>
              <w:rPr>
                <w:rFonts w:ascii="Times New Roman" w:hAnsi="Times New Roman" w:cs="Times New Roman"/>
                <w:sz w:val="24"/>
                <w:szCs w:val="24"/>
              </w:rPr>
            </w:pPr>
          </w:p>
        </w:tc>
        <w:tc>
          <w:tcPr>
            <w:tcW w:w="3546" w:type="dxa"/>
            <w:shd w:val="clear" w:color="auto" w:fill="auto"/>
          </w:tcPr>
          <w:p w:rsidR="005F19DF" w:rsidRPr="00D04981" w:rsidRDefault="003C178F" w:rsidP="00FF1B1A">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Организационн</w:t>
            </w:r>
            <w:r w:rsidR="00A0370B" w:rsidRPr="00D04981">
              <w:rPr>
                <w:rFonts w:ascii="Times New Roman" w:hAnsi="Times New Roman" w:cs="Times New Roman"/>
                <w:sz w:val="24"/>
                <w:szCs w:val="24"/>
              </w:rPr>
              <w:t>о -</w:t>
            </w:r>
            <w:r w:rsidRPr="00D04981">
              <w:rPr>
                <w:rFonts w:ascii="Times New Roman" w:hAnsi="Times New Roman" w:cs="Times New Roman"/>
                <w:sz w:val="24"/>
                <w:szCs w:val="24"/>
              </w:rPr>
              <w:t xml:space="preserve"> методическая и информационная помощь организациям, осуществляющим деятельность в сфере работ по благоустройству городской среды</w:t>
            </w:r>
            <w:r w:rsidR="00A0370B" w:rsidRPr="00D04981">
              <w:rPr>
                <w:rFonts w:ascii="Times New Roman" w:hAnsi="Times New Roman" w:cs="Times New Roman"/>
                <w:sz w:val="24"/>
                <w:szCs w:val="24"/>
              </w:rPr>
              <w:t>,</w:t>
            </w:r>
            <w:r w:rsidRPr="00D04981">
              <w:rPr>
                <w:rFonts w:ascii="Times New Roman" w:hAnsi="Times New Roman" w:cs="Times New Roman"/>
                <w:sz w:val="24"/>
                <w:szCs w:val="24"/>
              </w:rPr>
              <w:t xml:space="preserve"> оказывается на </w:t>
            </w:r>
            <w:r w:rsidRPr="00D04981">
              <w:rPr>
                <w:rFonts w:ascii="Times New Roman" w:hAnsi="Times New Roman" w:cs="Times New Roman"/>
                <w:sz w:val="24"/>
                <w:szCs w:val="24"/>
              </w:rPr>
              <w:lastRenderedPageBreak/>
              <w:t xml:space="preserve">постоянной основе, в ходе реализации </w:t>
            </w:r>
            <w:r w:rsidR="005122E7" w:rsidRPr="00D04981">
              <w:rPr>
                <w:rFonts w:ascii="Times New Roman" w:hAnsi="Times New Roman" w:cs="Times New Roman"/>
                <w:sz w:val="24"/>
                <w:szCs w:val="24"/>
              </w:rPr>
              <w:t>работ по благоустройству.</w:t>
            </w:r>
          </w:p>
        </w:tc>
      </w:tr>
      <w:tr w:rsidR="00372A41" w:rsidRPr="00D04981" w:rsidTr="007432E1">
        <w:trPr>
          <w:trHeight w:val="393"/>
        </w:trPr>
        <w:tc>
          <w:tcPr>
            <w:tcW w:w="15588" w:type="dxa"/>
            <w:gridSpan w:val="10"/>
            <w:shd w:val="clear" w:color="auto" w:fill="auto"/>
          </w:tcPr>
          <w:p w:rsidR="00372A41" w:rsidRPr="00D04981" w:rsidRDefault="00372A41" w:rsidP="00FF1B1A">
            <w:pPr>
              <w:autoSpaceDE w:val="0"/>
              <w:autoSpaceDN w:val="0"/>
              <w:adjustRightInd w:val="0"/>
              <w:spacing w:after="0" w:line="240" w:lineRule="auto"/>
              <w:rPr>
                <w:rFonts w:ascii="Times New Roman" w:hAnsi="Times New Roman" w:cs="Times New Roman"/>
                <w:b/>
                <w:sz w:val="24"/>
                <w:szCs w:val="24"/>
              </w:rPr>
            </w:pPr>
            <w:r w:rsidRPr="00D04981">
              <w:rPr>
                <w:rFonts w:ascii="Times New Roman" w:hAnsi="Times New Roman" w:cs="Times New Roman"/>
                <w:b/>
                <w:sz w:val="24"/>
                <w:szCs w:val="24"/>
              </w:rPr>
              <w:lastRenderedPageBreak/>
              <w:t>7. Рынок выполнения работ по содержанию и текущему ремонту общего имущества собственников помещений в многоквартирном доме</w:t>
            </w:r>
          </w:p>
        </w:tc>
      </w:tr>
      <w:tr w:rsidR="00372A41" w:rsidRPr="00D04981" w:rsidTr="007432E1">
        <w:trPr>
          <w:trHeight w:val="393"/>
        </w:trPr>
        <w:tc>
          <w:tcPr>
            <w:tcW w:w="15588" w:type="dxa"/>
            <w:gridSpan w:val="10"/>
            <w:shd w:val="clear" w:color="auto" w:fill="auto"/>
          </w:tcPr>
          <w:p w:rsidR="00372A41" w:rsidRPr="00D04981" w:rsidRDefault="00372A41" w:rsidP="00FA7806">
            <w:pPr>
              <w:spacing w:after="0" w:line="240" w:lineRule="auto"/>
              <w:jc w:val="both"/>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По состоянию на 01.</w:t>
            </w:r>
            <w:r w:rsidR="00EA69FB">
              <w:rPr>
                <w:rFonts w:ascii="Times New Roman" w:eastAsia="Times New Roman" w:hAnsi="Times New Roman" w:cs="Times New Roman"/>
                <w:sz w:val="24"/>
                <w:szCs w:val="24"/>
                <w:lang w:eastAsia="ru-RU"/>
              </w:rPr>
              <w:t>12</w:t>
            </w:r>
            <w:r w:rsidRPr="00D04981">
              <w:rPr>
                <w:rFonts w:ascii="Times New Roman" w:eastAsia="Times New Roman" w:hAnsi="Times New Roman" w:cs="Times New Roman"/>
                <w:sz w:val="24"/>
                <w:szCs w:val="24"/>
                <w:lang w:eastAsia="ru-RU"/>
              </w:rPr>
              <w:t>.202</w:t>
            </w:r>
            <w:r w:rsidR="00EA69FB">
              <w:rPr>
                <w:rFonts w:ascii="Times New Roman" w:eastAsia="Times New Roman" w:hAnsi="Times New Roman" w:cs="Times New Roman"/>
                <w:sz w:val="24"/>
                <w:szCs w:val="24"/>
                <w:lang w:eastAsia="ru-RU"/>
              </w:rPr>
              <w:t>3</w:t>
            </w:r>
            <w:r w:rsidRPr="00D04981">
              <w:rPr>
                <w:rFonts w:ascii="Times New Roman" w:eastAsia="Times New Roman" w:hAnsi="Times New Roman" w:cs="Times New Roman"/>
                <w:sz w:val="24"/>
                <w:szCs w:val="24"/>
                <w:lang w:eastAsia="ru-RU"/>
              </w:rPr>
              <w:t xml:space="preserve"> года на территории Партизанского городского округа создано 6 ТСЖ (8 домов). </w:t>
            </w:r>
            <w:proofErr w:type="gramStart"/>
            <w:r w:rsidRPr="00D04981">
              <w:rPr>
                <w:rFonts w:ascii="Times New Roman" w:eastAsia="Times New Roman" w:hAnsi="Times New Roman" w:cs="Times New Roman"/>
                <w:sz w:val="24"/>
                <w:szCs w:val="24"/>
                <w:lang w:eastAsia="ru-RU"/>
              </w:rPr>
              <w:t>Управляющими компаниями ООО «Сучан», ООО «Сица», ООО «Жилфонд», ООО «Альянс Управляющих компаний», ООО «Управляющая компания «Гражданин», ООО «Управляющая компания Эгершельд ДВ»,  ИП Головкин С.С. обслуживаются 312 многоквартирных домов.</w:t>
            </w:r>
            <w:proofErr w:type="gramEnd"/>
          </w:p>
          <w:p w:rsidR="00372A41" w:rsidRPr="00D04981" w:rsidRDefault="00372A41" w:rsidP="00FA7806">
            <w:pPr>
              <w:spacing w:after="0" w:line="240" w:lineRule="auto"/>
              <w:jc w:val="both"/>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Непосредственное управление выбрали 75 жилых домов. Управляющими организациями повышено качество оказываемых услуг, совместно с собственниками решаются вопросы по текущему ремонту общедомового имущества.</w:t>
            </w:r>
          </w:p>
          <w:p w:rsidR="00372A41" w:rsidRPr="00D04981" w:rsidRDefault="00372A41" w:rsidP="00FA7806">
            <w:pPr>
              <w:spacing w:after="0" w:line="240" w:lineRule="auto"/>
              <w:jc w:val="both"/>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Задачи: повышение комфортности жилищного фонда; 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 увеличение количества лицензированных управляющих компаний в сфере жилищно-коммунального хозяйства ПГО</w:t>
            </w:r>
          </w:p>
        </w:tc>
      </w:tr>
      <w:tr w:rsidR="00372A41" w:rsidRPr="00D04981" w:rsidTr="007432E1">
        <w:trPr>
          <w:trHeight w:val="393"/>
        </w:trPr>
        <w:tc>
          <w:tcPr>
            <w:tcW w:w="698" w:type="dxa"/>
            <w:shd w:val="clear" w:color="auto" w:fill="auto"/>
          </w:tcPr>
          <w:p w:rsidR="00372A41" w:rsidRPr="00D04981" w:rsidRDefault="00372A41" w:rsidP="00372A41">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7.1.</w:t>
            </w:r>
          </w:p>
        </w:tc>
        <w:tc>
          <w:tcPr>
            <w:tcW w:w="3958" w:type="dxa"/>
            <w:shd w:val="clear" w:color="auto" w:fill="auto"/>
          </w:tcPr>
          <w:p w:rsidR="00372A41" w:rsidRPr="00D04981" w:rsidRDefault="00372A41" w:rsidP="001906CF">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Увеличение доли частных организаций в сфере выполнения работ по содержанию и текущему ремонту общего имущества собственников помещений в многоквартирных домах</w:t>
            </w:r>
          </w:p>
        </w:tc>
        <w:tc>
          <w:tcPr>
            <w:tcW w:w="1602" w:type="dxa"/>
            <w:shd w:val="clear" w:color="auto" w:fill="auto"/>
          </w:tcPr>
          <w:p w:rsidR="00372A41" w:rsidRPr="00D04981" w:rsidRDefault="00372A41" w:rsidP="00372A41">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2022-2025 гг.</w:t>
            </w:r>
          </w:p>
        </w:tc>
        <w:tc>
          <w:tcPr>
            <w:tcW w:w="910" w:type="dxa"/>
            <w:shd w:val="clear" w:color="auto" w:fill="auto"/>
          </w:tcPr>
          <w:p w:rsidR="00372A41" w:rsidRPr="00D04981" w:rsidRDefault="00372A41" w:rsidP="00AF046B">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83,9</w:t>
            </w:r>
          </w:p>
        </w:tc>
        <w:tc>
          <w:tcPr>
            <w:tcW w:w="957" w:type="dxa"/>
            <w:gridSpan w:val="2"/>
            <w:shd w:val="clear" w:color="auto" w:fill="auto"/>
          </w:tcPr>
          <w:p w:rsidR="00372A41" w:rsidRPr="00D04981" w:rsidRDefault="00372A41" w:rsidP="00AF046B">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83,9</w:t>
            </w:r>
          </w:p>
        </w:tc>
        <w:tc>
          <w:tcPr>
            <w:tcW w:w="1792" w:type="dxa"/>
            <w:gridSpan w:val="2"/>
            <w:shd w:val="clear" w:color="auto" w:fill="auto"/>
          </w:tcPr>
          <w:p w:rsidR="00372A41" w:rsidRPr="00D04981" w:rsidRDefault="00372A41" w:rsidP="00AF046B">
            <w:pPr>
              <w:spacing w:after="0" w:line="240" w:lineRule="atLeast"/>
              <w:jc w:val="center"/>
              <w:rPr>
                <w:rFonts w:ascii="Times New Roman" w:hAnsi="Times New Roman" w:cs="Times New Roman"/>
                <w:sz w:val="24"/>
                <w:szCs w:val="24"/>
              </w:rPr>
            </w:pPr>
            <w:r w:rsidRPr="00D04981">
              <w:rPr>
                <w:rFonts w:ascii="Times New Roman" w:hAnsi="Times New Roman" w:cs="Times New Roman"/>
                <w:sz w:val="24"/>
                <w:szCs w:val="24"/>
              </w:rPr>
              <w:t>83,9</w:t>
            </w:r>
          </w:p>
        </w:tc>
        <w:tc>
          <w:tcPr>
            <w:tcW w:w="2125" w:type="dxa"/>
            <w:shd w:val="clear" w:color="auto" w:fill="auto"/>
          </w:tcPr>
          <w:p w:rsidR="00372A41" w:rsidRPr="00D04981" w:rsidRDefault="00372A41" w:rsidP="006337CE">
            <w:pPr>
              <w:spacing w:after="0" w:line="240" w:lineRule="atLeast"/>
              <w:rPr>
                <w:rFonts w:ascii="Times New Roman" w:hAnsi="Times New Roman" w:cs="Times New Roman"/>
                <w:sz w:val="24"/>
                <w:szCs w:val="24"/>
              </w:rPr>
            </w:pPr>
          </w:p>
        </w:tc>
        <w:tc>
          <w:tcPr>
            <w:tcW w:w="3546" w:type="dxa"/>
            <w:shd w:val="clear" w:color="auto" w:fill="auto"/>
          </w:tcPr>
          <w:p w:rsidR="00372A41" w:rsidRPr="00D04981" w:rsidRDefault="00372A41" w:rsidP="006337CE">
            <w:pPr>
              <w:spacing w:after="0" w:line="240" w:lineRule="atLeast"/>
              <w:rPr>
                <w:rFonts w:ascii="Times New Roman" w:hAnsi="Times New Roman" w:cs="Times New Roman"/>
                <w:sz w:val="24"/>
                <w:szCs w:val="24"/>
              </w:rPr>
            </w:pPr>
          </w:p>
        </w:tc>
      </w:tr>
      <w:tr w:rsidR="00372A41" w:rsidRPr="00D04981" w:rsidTr="007432E1">
        <w:trPr>
          <w:trHeight w:val="393"/>
        </w:trPr>
        <w:tc>
          <w:tcPr>
            <w:tcW w:w="698" w:type="dxa"/>
            <w:shd w:val="clear" w:color="auto" w:fill="auto"/>
          </w:tcPr>
          <w:p w:rsidR="00372A41" w:rsidRPr="00D04981" w:rsidRDefault="00372A41" w:rsidP="00372A41">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7.2.</w:t>
            </w:r>
          </w:p>
        </w:tc>
        <w:tc>
          <w:tcPr>
            <w:tcW w:w="3958" w:type="dxa"/>
            <w:shd w:val="clear" w:color="auto" w:fill="auto"/>
          </w:tcPr>
          <w:p w:rsidR="00372A41" w:rsidRPr="00D04981" w:rsidRDefault="00372A41" w:rsidP="00406239">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Обеспечение информационной открытости отрасли жилищно – коммунального хозяйства путем внесения информации в государственную информационную систему жилищно – коммунального хозяйства (далее ГИС ЖКХ)</w:t>
            </w:r>
          </w:p>
        </w:tc>
        <w:tc>
          <w:tcPr>
            <w:tcW w:w="1602" w:type="dxa"/>
            <w:shd w:val="clear" w:color="auto" w:fill="auto"/>
          </w:tcPr>
          <w:p w:rsidR="00372A41" w:rsidRPr="00D04981" w:rsidRDefault="00372A41" w:rsidP="00372A41">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 xml:space="preserve">2022-2025 </w:t>
            </w:r>
            <w:r w:rsidR="00A0370B" w:rsidRPr="00D04981">
              <w:rPr>
                <w:rFonts w:ascii="Times New Roman" w:hAnsi="Times New Roman" w:cs="Times New Roman"/>
                <w:sz w:val="24"/>
                <w:szCs w:val="24"/>
              </w:rPr>
              <w:t>гг.</w:t>
            </w:r>
          </w:p>
        </w:tc>
        <w:tc>
          <w:tcPr>
            <w:tcW w:w="910" w:type="dxa"/>
            <w:shd w:val="clear" w:color="auto" w:fill="auto"/>
          </w:tcPr>
          <w:p w:rsidR="00372A41" w:rsidRPr="00D04981" w:rsidRDefault="00372A41"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372A41" w:rsidRPr="00D04981" w:rsidRDefault="00372A41"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372A41" w:rsidRPr="00D04981" w:rsidRDefault="00372A41" w:rsidP="006337CE">
            <w:pPr>
              <w:spacing w:after="0" w:line="240" w:lineRule="atLeast"/>
              <w:rPr>
                <w:rFonts w:ascii="Times New Roman" w:hAnsi="Times New Roman" w:cs="Times New Roman"/>
                <w:sz w:val="24"/>
                <w:szCs w:val="24"/>
              </w:rPr>
            </w:pPr>
          </w:p>
        </w:tc>
        <w:tc>
          <w:tcPr>
            <w:tcW w:w="2125" w:type="dxa"/>
            <w:shd w:val="clear" w:color="auto" w:fill="auto"/>
          </w:tcPr>
          <w:p w:rsidR="00372A41" w:rsidRPr="00D04981" w:rsidRDefault="00372A41" w:rsidP="006337CE">
            <w:pPr>
              <w:spacing w:after="0" w:line="240" w:lineRule="atLeast"/>
              <w:rPr>
                <w:rFonts w:ascii="Times New Roman" w:hAnsi="Times New Roman" w:cs="Times New Roman"/>
                <w:sz w:val="24"/>
                <w:szCs w:val="24"/>
              </w:rPr>
            </w:pPr>
          </w:p>
        </w:tc>
        <w:tc>
          <w:tcPr>
            <w:tcW w:w="3546" w:type="dxa"/>
            <w:shd w:val="clear" w:color="auto" w:fill="auto"/>
          </w:tcPr>
          <w:p w:rsidR="00372A41" w:rsidRPr="00D04981" w:rsidRDefault="00D857E4" w:rsidP="00213E21">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Информация в государственную информационную систему жилищно – коммунального хозяйства (далее ГИС ЖКХ) введена</w:t>
            </w:r>
            <w:r w:rsidR="004F1B9F" w:rsidRPr="00D04981">
              <w:rPr>
                <w:rFonts w:ascii="Times New Roman" w:hAnsi="Times New Roman" w:cs="Times New Roman"/>
                <w:sz w:val="24"/>
                <w:szCs w:val="24"/>
              </w:rPr>
              <w:t>, постоянно дополняется.</w:t>
            </w:r>
          </w:p>
        </w:tc>
      </w:tr>
      <w:tr w:rsidR="00372A41" w:rsidRPr="00D04981" w:rsidTr="007432E1">
        <w:trPr>
          <w:trHeight w:val="393"/>
        </w:trPr>
        <w:tc>
          <w:tcPr>
            <w:tcW w:w="698" w:type="dxa"/>
            <w:shd w:val="clear" w:color="auto" w:fill="auto"/>
          </w:tcPr>
          <w:p w:rsidR="00372A41" w:rsidRPr="00D04981" w:rsidRDefault="00372A41" w:rsidP="00372A41">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7.3.</w:t>
            </w:r>
          </w:p>
        </w:tc>
        <w:tc>
          <w:tcPr>
            <w:tcW w:w="3958" w:type="dxa"/>
            <w:shd w:val="clear" w:color="auto" w:fill="auto"/>
          </w:tcPr>
          <w:p w:rsidR="00372A41" w:rsidRPr="00D04981" w:rsidRDefault="00372A41" w:rsidP="001906CF">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Информирование собственников помещений в многоквартирных домах через средства массовой информации, ИТКС «Интернет» об обязанностях управляющих организаций, правах и обязанностях собственников помещений многоквартирных домов.</w:t>
            </w:r>
          </w:p>
        </w:tc>
        <w:tc>
          <w:tcPr>
            <w:tcW w:w="1602" w:type="dxa"/>
            <w:shd w:val="clear" w:color="auto" w:fill="auto"/>
          </w:tcPr>
          <w:p w:rsidR="00372A41" w:rsidRPr="00D04981" w:rsidRDefault="00372A41" w:rsidP="001906CF">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2022-2025 гг.</w:t>
            </w:r>
          </w:p>
        </w:tc>
        <w:tc>
          <w:tcPr>
            <w:tcW w:w="910" w:type="dxa"/>
            <w:shd w:val="clear" w:color="auto" w:fill="auto"/>
          </w:tcPr>
          <w:p w:rsidR="00372A41" w:rsidRPr="00D04981" w:rsidRDefault="00372A41" w:rsidP="001906CF">
            <w:pPr>
              <w:spacing w:after="0" w:line="240" w:lineRule="auto"/>
              <w:ind w:left="-108"/>
              <w:rPr>
                <w:rFonts w:ascii="Times New Roman" w:hAnsi="Times New Roman" w:cs="Times New Roman"/>
                <w:sz w:val="24"/>
                <w:szCs w:val="24"/>
              </w:rPr>
            </w:pPr>
          </w:p>
        </w:tc>
        <w:tc>
          <w:tcPr>
            <w:tcW w:w="957" w:type="dxa"/>
            <w:gridSpan w:val="2"/>
            <w:shd w:val="clear" w:color="auto" w:fill="auto"/>
          </w:tcPr>
          <w:p w:rsidR="00372A41" w:rsidRPr="00D04981" w:rsidRDefault="00372A41" w:rsidP="001906CF">
            <w:pPr>
              <w:spacing w:after="0" w:line="240" w:lineRule="auto"/>
              <w:ind w:left="-108"/>
              <w:rPr>
                <w:rFonts w:ascii="Times New Roman" w:hAnsi="Times New Roman" w:cs="Times New Roman"/>
                <w:sz w:val="24"/>
                <w:szCs w:val="24"/>
              </w:rPr>
            </w:pPr>
          </w:p>
        </w:tc>
        <w:tc>
          <w:tcPr>
            <w:tcW w:w="1792" w:type="dxa"/>
            <w:gridSpan w:val="2"/>
            <w:shd w:val="clear" w:color="auto" w:fill="auto"/>
          </w:tcPr>
          <w:p w:rsidR="00372A41" w:rsidRPr="00D04981" w:rsidRDefault="00372A41" w:rsidP="001906CF">
            <w:pPr>
              <w:spacing w:after="0" w:line="240" w:lineRule="auto"/>
              <w:rPr>
                <w:rFonts w:ascii="Times New Roman" w:hAnsi="Times New Roman" w:cs="Times New Roman"/>
                <w:sz w:val="24"/>
                <w:szCs w:val="24"/>
              </w:rPr>
            </w:pPr>
          </w:p>
        </w:tc>
        <w:tc>
          <w:tcPr>
            <w:tcW w:w="2125" w:type="dxa"/>
            <w:shd w:val="clear" w:color="auto" w:fill="auto"/>
          </w:tcPr>
          <w:p w:rsidR="00372A41" w:rsidRPr="00D04981" w:rsidRDefault="00372A41" w:rsidP="001906CF">
            <w:pPr>
              <w:spacing w:after="0" w:line="240" w:lineRule="auto"/>
              <w:rPr>
                <w:rFonts w:ascii="Times New Roman" w:hAnsi="Times New Roman" w:cs="Times New Roman"/>
                <w:sz w:val="24"/>
                <w:szCs w:val="24"/>
              </w:rPr>
            </w:pPr>
          </w:p>
        </w:tc>
        <w:tc>
          <w:tcPr>
            <w:tcW w:w="3546" w:type="dxa"/>
            <w:shd w:val="clear" w:color="auto" w:fill="auto"/>
          </w:tcPr>
          <w:p w:rsidR="00372A41" w:rsidRPr="00D04981" w:rsidRDefault="00D857E4" w:rsidP="006D3036">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Информация об обязанностях управляющих организаций, правах и обязанностях собственников помещений многоквартирных домов</w:t>
            </w:r>
            <w:r w:rsidR="00527141" w:rsidRPr="00D04981">
              <w:rPr>
                <w:rFonts w:ascii="Times New Roman" w:hAnsi="Times New Roman" w:cs="Times New Roman"/>
                <w:sz w:val="24"/>
                <w:szCs w:val="24"/>
              </w:rPr>
              <w:t xml:space="preserve"> в отчетном периоде доводилась на личных встречах главы городского округа с населением городского округа</w:t>
            </w:r>
            <w:r w:rsidR="00974C6A" w:rsidRPr="00D04981">
              <w:rPr>
                <w:rFonts w:ascii="Times New Roman" w:hAnsi="Times New Roman" w:cs="Times New Roman"/>
                <w:sz w:val="24"/>
                <w:szCs w:val="24"/>
              </w:rPr>
              <w:t xml:space="preserve"> по селам и микрорайонам города</w:t>
            </w:r>
            <w:r w:rsidR="00527141" w:rsidRPr="00D04981">
              <w:rPr>
                <w:rFonts w:ascii="Times New Roman" w:hAnsi="Times New Roman" w:cs="Times New Roman"/>
                <w:sz w:val="24"/>
                <w:szCs w:val="24"/>
              </w:rPr>
              <w:t>.</w:t>
            </w:r>
            <w:r w:rsidR="007C454F" w:rsidRPr="00D04981">
              <w:rPr>
                <w:rFonts w:ascii="Times New Roman" w:hAnsi="Times New Roman" w:cs="Times New Roman"/>
                <w:sz w:val="24"/>
                <w:szCs w:val="24"/>
              </w:rPr>
              <w:t xml:space="preserve"> Как результат</w:t>
            </w:r>
            <w:r w:rsidR="00406239" w:rsidRPr="00D04981">
              <w:rPr>
                <w:rFonts w:ascii="Times New Roman" w:hAnsi="Times New Roman" w:cs="Times New Roman"/>
                <w:sz w:val="24"/>
                <w:szCs w:val="24"/>
              </w:rPr>
              <w:t>,</w:t>
            </w:r>
            <w:r w:rsidR="007C454F" w:rsidRPr="00D04981">
              <w:rPr>
                <w:rFonts w:ascii="Times New Roman" w:hAnsi="Times New Roman" w:cs="Times New Roman"/>
                <w:sz w:val="24"/>
                <w:szCs w:val="24"/>
              </w:rPr>
              <w:t xml:space="preserve"> наблюдается снижение жалоб граждан на </w:t>
            </w:r>
            <w:r w:rsidR="007C454F" w:rsidRPr="00D04981">
              <w:rPr>
                <w:rFonts w:ascii="Times New Roman" w:hAnsi="Times New Roman" w:cs="Times New Roman"/>
                <w:sz w:val="24"/>
                <w:szCs w:val="24"/>
              </w:rPr>
              <w:lastRenderedPageBreak/>
              <w:t>бездействие управляющих компаний.</w:t>
            </w:r>
          </w:p>
        </w:tc>
      </w:tr>
      <w:tr w:rsidR="004228CE" w:rsidRPr="00D04981" w:rsidTr="007432E1">
        <w:trPr>
          <w:trHeight w:val="393"/>
        </w:trPr>
        <w:tc>
          <w:tcPr>
            <w:tcW w:w="15588" w:type="dxa"/>
            <w:gridSpan w:val="10"/>
            <w:shd w:val="clear" w:color="auto" w:fill="auto"/>
          </w:tcPr>
          <w:p w:rsidR="004228CE" w:rsidRPr="00D04981" w:rsidRDefault="004228CE" w:rsidP="004228CE">
            <w:pPr>
              <w:autoSpaceDE w:val="0"/>
              <w:autoSpaceDN w:val="0"/>
              <w:adjustRightInd w:val="0"/>
              <w:spacing w:after="0" w:line="240" w:lineRule="auto"/>
              <w:jc w:val="center"/>
              <w:rPr>
                <w:rFonts w:ascii="Times New Roman" w:hAnsi="Times New Roman" w:cs="Times New Roman"/>
                <w:b/>
                <w:sz w:val="24"/>
                <w:szCs w:val="24"/>
              </w:rPr>
            </w:pPr>
            <w:r w:rsidRPr="00D04981">
              <w:rPr>
                <w:rFonts w:ascii="Times New Roman" w:hAnsi="Times New Roman" w:cs="Times New Roman"/>
                <w:b/>
                <w:sz w:val="24"/>
                <w:szCs w:val="24"/>
              </w:rPr>
              <w:lastRenderedPageBreak/>
              <w:t>8. Рынок оказания услуг по перевозке пассажиров автомобильным транспортом по муниципальным маршрутам регулярных перевозок</w:t>
            </w:r>
          </w:p>
        </w:tc>
      </w:tr>
      <w:tr w:rsidR="004228CE" w:rsidRPr="00D04981" w:rsidTr="007432E1">
        <w:trPr>
          <w:trHeight w:val="393"/>
        </w:trPr>
        <w:tc>
          <w:tcPr>
            <w:tcW w:w="15588" w:type="dxa"/>
            <w:gridSpan w:val="10"/>
            <w:shd w:val="clear" w:color="auto" w:fill="auto"/>
          </w:tcPr>
          <w:p w:rsidR="004228CE" w:rsidRPr="00D04981" w:rsidRDefault="004228CE" w:rsidP="004228CE">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 xml:space="preserve">На территории Партизанского городского округа перевозку пассажиров осуществляют предприятия частной формы собственности: ООО «Партизанское АТП», ООО «Пассажирские перевозки», ООО «Баярд». Муниципальные автотранспортные предприятия отсутствуют. Для развития конкуренции необходимо привлекать перевозчиков, имеющих более новые транспортные средства и приспособленные для перевозки маломобильных групп населения. </w:t>
            </w:r>
          </w:p>
          <w:p w:rsidR="004228CE" w:rsidRPr="00D04981" w:rsidRDefault="004228CE" w:rsidP="004228CE">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Проблемные вопросы: несоблюдение перевозчиками при осуществлении перевозок пассажиров наземным транспортом, безопасности и качества предоставляемых услуг; наличие дорог, несоответствующих нормативным требованиям; отсутствие эффективной системы оценки затрат транспортных предприятий.</w:t>
            </w:r>
          </w:p>
          <w:p w:rsidR="004228CE" w:rsidRPr="00D04981" w:rsidRDefault="004228CE" w:rsidP="004228CE">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Задачи: создание условий для увеличения числа частных перевозчиков на данном рынке; удовлетворение спроса населения на пассажирские перевозки; повышение качества пассажирских перевозок и культуры обслуживания населения.</w:t>
            </w:r>
          </w:p>
        </w:tc>
      </w:tr>
      <w:tr w:rsidR="004228CE" w:rsidRPr="00D04981" w:rsidTr="007432E1">
        <w:trPr>
          <w:trHeight w:val="393"/>
        </w:trPr>
        <w:tc>
          <w:tcPr>
            <w:tcW w:w="698" w:type="dxa"/>
            <w:shd w:val="clear" w:color="auto" w:fill="auto"/>
          </w:tcPr>
          <w:p w:rsidR="004228CE" w:rsidRPr="00D04981" w:rsidRDefault="004228CE" w:rsidP="004228CE">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8.1.</w:t>
            </w:r>
          </w:p>
        </w:tc>
        <w:tc>
          <w:tcPr>
            <w:tcW w:w="3958" w:type="dxa"/>
            <w:shd w:val="clear" w:color="auto" w:fill="auto"/>
          </w:tcPr>
          <w:p w:rsidR="004228CE" w:rsidRPr="00D04981" w:rsidRDefault="004228CE" w:rsidP="004228CE">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Обеспечение сохранения доли организаций в сфере услуг по перевозке пассажиров автомобильным транспортом по муниципальным маршрутам регулярных перевозок</w:t>
            </w:r>
          </w:p>
        </w:tc>
        <w:tc>
          <w:tcPr>
            <w:tcW w:w="1602" w:type="dxa"/>
            <w:shd w:val="clear" w:color="auto" w:fill="auto"/>
          </w:tcPr>
          <w:p w:rsidR="004228CE" w:rsidRPr="00D04981" w:rsidRDefault="004228CE" w:rsidP="006337CE">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2022-2025</w:t>
            </w:r>
          </w:p>
        </w:tc>
        <w:tc>
          <w:tcPr>
            <w:tcW w:w="910" w:type="dxa"/>
            <w:shd w:val="clear" w:color="auto" w:fill="auto"/>
          </w:tcPr>
          <w:p w:rsidR="004228CE" w:rsidRPr="00D04981" w:rsidRDefault="004228CE" w:rsidP="00B0608B">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957" w:type="dxa"/>
            <w:gridSpan w:val="2"/>
            <w:shd w:val="clear" w:color="auto" w:fill="auto"/>
          </w:tcPr>
          <w:p w:rsidR="004228CE" w:rsidRPr="00D04981" w:rsidRDefault="004228CE" w:rsidP="00B0608B">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1792" w:type="dxa"/>
            <w:gridSpan w:val="2"/>
            <w:shd w:val="clear" w:color="auto" w:fill="auto"/>
          </w:tcPr>
          <w:p w:rsidR="004228CE" w:rsidRPr="00D04981" w:rsidRDefault="004228CE" w:rsidP="00B0608B">
            <w:pPr>
              <w:spacing w:after="0" w:line="240" w:lineRule="atLeast"/>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2125" w:type="dxa"/>
            <w:shd w:val="clear" w:color="auto" w:fill="auto"/>
          </w:tcPr>
          <w:p w:rsidR="004228CE" w:rsidRPr="00D04981" w:rsidRDefault="004228CE" w:rsidP="006337CE">
            <w:pPr>
              <w:spacing w:after="0" w:line="240" w:lineRule="atLeast"/>
              <w:rPr>
                <w:rFonts w:ascii="Times New Roman" w:hAnsi="Times New Roman" w:cs="Times New Roman"/>
                <w:sz w:val="24"/>
                <w:szCs w:val="24"/>
              </w:rPr>
            </w:pPr>
          </w:p>
        </w:tc>
        <w:tc>
          <w:tcPr>
            <w:tcW w:w="3546" w:type="dxa"/>
            <w:shd w:val="clear" w:color="auto" w:fill="auto"/>
          </w:tcPr>
          <w:p w:rsidR="004228CE" w:rsidRPr="00D04981" w:rsidRDefault="004228CE" w:rsidP="006337CE">
            <w:pPr>
              <w:spacing w:after="0" w:line="240" w:lineRule="atLeast"/>
              <w:rPr>
                <w:rFonts w:ascii="Times New Roman" w:hAnsi="Times New Roman" w:cs="Times New Roman"/>
                <w:sz w:val="24"/>
                <w:szCs w:val="24"/>
              </w:rPr>
            </w:pPr>
          </w:p>
        </w:tc>
      </w:tr>
      <w:tr w:rsidR="004228CE" w:rsidRPr="00D04981" w:rsidTr="007432E1">
        <w:trPr>
          <w:trHeight w:val="393"/>
        </w:trPr>
        <w:tc>
          <w:tcPr>
            <w:tcW w:w="698" w:type="dxa"/>
            <w:shd w:val="clear" w:color="auto" w:fill="auto"/>
          </w:tcPr>
          <w:p w:rsidR="004228CE" w:rsidRPr="00D04981" w:rsidRDefault="004228CE" w:rsidP="004228CE">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8.2.</w:t>
            </w:r>
          </w:p>
        </w:tc>
        <w:tc>
          <w:tcPr>
            <w:tcW w:w="3958" w:type="dxa"/>
            <w:shd w:val="clear" w:color="auto" w:fill="auto"/>
          </w:tcPr>
          <w:p w:rsidR="004228CE" w:rsidRPr="00D04981" w:rsidRDefault="004228CE" w:rsidP="00214AE3">
            <w:pPr>
              <w:pStyle w:val="ConsPlusNormal"/>
              <w:jc w:val="both"/>
              <w:rPr>
                <w:rFonts w:ascii="Times New Roman" w:hAnsi="Times New Roman" w:cs="Times New Roman"/>
                <w:sz w:val="24"/>
                <w:szCs w:val="24"/>
                <w:lang w:eastAsia="en-US"/>
              </w:rPr>
            </w:pPr>
            <w:r w:rsidRPr="00D04981">
              <w:rPr>
                <w:rFonts w:ascii="Times New Roman" w:hAnsi="Times New Roman" w:cs="Times New Roman"/>
                <w:sz w:val="24"/>
                <w:szCs w:val="24"/>
                <w:lang w:eastAsia="en-US"/>
              </w:rPr>
              <w:t>Развитие механизма привлечения перевозчиков к выполнению регулярных пассажирских перевозок автомобильным транспортом на муниципальных маршрутах на территории городского округа путем проведения открытого конкурса</w:t>
            </w:r>
          </w:p>
        </w:tc>
        <w:tc>
          <w:tcPr>
            <w:tcW w:w="1602" w:type="dxa"/>
            <w:shd w:val="clear" w:color="auto" w:fill="auto"/>
          </w:tcPr>
          <w:p w:rsidR="004228CE" w:rsidRPr="00D04981" w:rsidRDefault="004228CE" w:rsidP="006337CE">
            <w:pPr>
              <w:spacing w:after="0" w:line="240" w:lineRule="auto"/>
              <w:jc w:val="center"/>
              <w:rPr>
                <w:rFonts w:ascii="Times New Roman" w:hAnsi="Times New Roman" w:cs="Times New Roman"/>
                <w:sz w:val="24"/>
                <w:szCs w:val="24"/>
              </w:rPr>
            </w:pPr>
          </w:p>
        </w:tc>
        <w:tc>
          <w:tcPr>
            <w:tcW w:w="910" w:type="dxa"/>
            <w:shd w:val="clear" w:color="auto" w:fill="auto"/>
          </w:tcPr>
          <w:p w:rsidR="004228CE" w:rsidRPr="00D04981" w:rsidRDefault="004228CE"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4228CE" w:rsidRPr="00D04981" w:rsidRDefault="004228CE"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4228CE" w:rsidRPr="00D04981" w:rsidRDefault="004228CE" w:rsidP="006337CE">
            <w:pPr>
              <w:spacing w:after="0" w:line="240" w:lineRule="atLeast"/>
              <w:rPr>
                <w:rFonts w:ascii="Times New Roman" w:hAnsi="Times New Roman" w:cs="Times New Roman"/>
                <w:sz w:val="24"/>
                <w:szCs w:val="24"/>
              </w:rPr>
            </w:pPr>
          </w:p>
        </w:tc>
        <w:tc>
          <w:tcPr>
            <w:tcW w:w="2125" w:type="dxa"/>
            <w:shd w:val="clear" w:color="auto" w:fill="auto"/>
          </w:tcPr>
          <w:p w:rsidR="004228CE" w:rsidRPr="00D04981" w:rsidRDefault="004228CE" w:rsidP="006337CE">
            <w:pPr>
              <w:spacing w:after="0" w:line="240" w:lineRule="atLeast"/>
              <w:rPr>
                <w:rFonts w:ascii="Times New Roman" w:hAnsi="Times New Roman" w:cs="Times New Roman"/>
                <w:sz w:val="24"/>
                <w:szCs w:val="24"/>
              </w:rPr>
            </w:pPr>
          </w:p>
        </w:tc>
        <w:tc>
          <w:tcPr>
            <w:tcW w:w="3546" w:type="dxa"/>
            <w:shd w:val="clear" w:color="auto" w:fill="auto"/>
          </w:tcPr>
          <w:p w:rsidR="004228CE" w:rsidRPr="00D04981" w:rsidRDefault="00214AE3" w:rsidP="006337CE">
            <w:pPr>
              <w:spacing w:after="0" w:line="240" w:lineRule="atLeast"/>
              <w:rPr>
                <w:rFonts w:ascii="Times New Roman" w:hAnsi="Times New Roman" w:cs="Times New Roman"/>
                <w:sz w:val="24"/>
                <w:szCs w:val="24"/>
              </w:rPr>
            </w:pPr>
            <w:r w:rsidRPr="00D04981">
              <w:rPr>
                <w:rFonts w:ascii="Times New Roman" w:hAnsi="Times New Roman" w:cs="Times New Roman"/>
                <w:sz w:val="24"/>
                <w:szCs w:val="24"/>
              </w:rPr>
              <w:t>В отчетном периоде конкурсы не проводились</w:t>
            </w:r>
            <w:r w:rsidR="001E3A38" w:rsidRPr="00D04981">
              <w:rPr>
                <w:rFonts w:ascii="Times New Roman" w:hAnsi="Times New Roman" w:cs="Times New Roman"/>
                <w:sz w:val="24"/>
                <w:szCs w:val="24"/>
              </w:rPr>
              <w:t xml:space="preserve">. Пассажирские перевозки осуществляются по графикам. </w:t>
            </w:r>
          </w:p>
        </w:tc>
      </w:tr>
      <w:tr w:rsidR="004228CE" w:rsidRPr="00D04981" w:rsidTr="00D767BB">
        <w:trPr>
          <w:trHeight w:val="419"/>
        </w:trPr>
        <w:tc>
          <w:tcPr>
            <w:tcW w:w="698" w:type="dxa"/>
            <w:shd w:val="clear" w:color="auto" w:fill="auto"/>
          </w:tcPr>
          <w:p w:rsidR="004228CE" w:rsidRPr="00D04981" w:rsidRDefault="004228CE" w:rsidP="004228CE">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8.3.</w:t>
            </w:r>
          </w:p>
        </w:tc>
        <w:tc>
          <w:tcPr>
            <w:tcW w:w="3958" w:type="dxa"/>
            <w:shd w:val="clear" w:color="auto" w:fill="auto"/>
          </w:tcPr>
          <w:p w:rsidR="004228CE" w:rsidRPr="00D04981" w:rsidRDefault="004228CE" w:rsidP="004228CE">
            <w:pPr>
              <w:pStyle w:val="ConsPlusNormal"/>
              <w:rPr>
                <w:rFonts w:ascii="Times New Roman" w:hAnsi="Times New Roman" w:cs="Times New Roman"/>
                <w:sz w:val="24"/>
                <w:szCs w:val="24"/>
                <w:lang w:eastAsia="en-US"/>
              </w:rPr>
            </w:pPr>
            <w:r w:rsidRPr="00D04981">
              <w:rPr>
                <w:rFonts w:ascii="Times New Roman" w:hAnsi="Times New Roman" w:cs="Times New Roman"/>
                <w:sz w:val="24"/>
                <w:szCs w:val="24"/>
                <w:lang w:eastAsia="en-US"/>
              </w:rPr>
              <w:t xml:space="preserve">Размещение и поддержание в актуальном состоянии на сайте администрации городского округа в информационно-телекоммуникационной сети «Интернет» реестра муниципальных маршрутов городского сообщения городского </w:t>
            </w:r>
            <w:r w:rsidRPr="00D04981">
              <w:rPr>
                <w:rFonts w:ascii="Times New Roman" w:hAnsi="Times New Roman" w:cs="Times New Roman"/>
                <w:sz w:val="24"/>
                <w:szCs w:val="24"/>
                <w:lang w:eastAsia="en-US"/>
              </w:rPr>
              <w:lastRenderedPageBreak/>
              <w:t>округа</w:t>
            </w:r>
          </w:p>
        </w:tc>
        <w:tc>
          <w:tcPr>
            <w:tcW w:w="1602" w:type="dxa"/>
            <w:shd w:val="clear" w:color="auto" w:fill="auto"/>
          </w:tcPr>
          <w:p w:rsidR="004228CE" w:rsidRPr="00D04981" w:rsidRDefault="004228CE" w:rsidP="006337CE">
            <w:pPr>
              <w:spacing w:after="0" w:line="240" w:lineRule="auto"/>
              <w:jc w:val="center"/>
              <w:rPr>
                <w:rFonts w:ascii="Times New Roman" w:hAnsi="Times New Roman" w:cs="Times New Roman"/>
                <w:sz w:val="24"/>
                <w:szCs w:val="24"/>
              </w:rPr>
            </w:pPr>
          </w:p>
        </w:tc>
        <w:tc>
          <w:tcPr>
            <w:tcW w:w="910" w:type="dxa"/>
            <w:shd w:val="clear" w:color="auto" w:fill="auto"/>
          </w:tcPr>
          <w:p w:rsidR="004228CE" w:rsidRPr="00D04981" w:rsidRDefault="004228CE"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4228CE" w:rsidRPr="00D04981" w:rsidRDefault="004228CE"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4228CE" w:rsidRPr="00D04981" w:rsidRDefault="004228CE" w:rsidP="006337CE">
            <w:pPr>
              <w:spacing w:after="0" w:line="240" w:lineRule="atLeast"/>
              <w:rPr>
                <w:rFonts w:ascii="Times New Roman" w:hAnsi="Times New Roman" w:cs="Times New Roman"/>
                <w:sz w:val="24"/>
                <w:szCs w:val="24"/>
              </w:rPr>
            </w:pPr>
          </w:p>
        </w:tc>
        <w:tc>
          <w:tcPr>
            <w:tcW w:w="2125" w:type="dxa"/>
            <w:shd w:val="clear" w:color="auto" w:fill="auto"/>
          </w:tcPr>
          <w:p w:rsidR="004228CE" w:rsidRPr="00D04981" w:rsidRDefault="004228CE" w:rsidP="006337CE">
            <w:pPr>
              <w:spacing w:after="0" w:line="240" w:lineRule="atLeast"/>
              <w:rPr>
                <w:rFonts w:ascii="Times New Roman" w:hAnsi="Times New Roman" w:cs="Times New Roman"/>
                <w:sz w:val="24"/>
                <w:szCs w:val="24"/>
              </w:rPr>
            </w:pPr>
          </w:p>
        </w:tc>
        <w:tc>
          <w:tcPr>
            <w:tcW w:w="3546" w:type="dxa"/>
            <w:shd w:val="clear" w:color="auto" w:fill="auto"/>
          </w:tcPr>
          <w:p w:rsidR="004228CE" w:rsidRPr="00D04981" w:rsidRDefault="00F05A77" w:rsidP="002F3419">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Реестр муниципальных маршрутов городского сообщения городского округа размещен на официальном сайте администрации городского округа.</w:t>
            </w:r>
            <w:r w:rsidR="00D767BB" w:rsidRPr="00D04981">
              <w:rPr>
                <w:rFonts w:ascii="Times New Roman" w:hAnsi="Times New Roman" w:cs="Times New Roman"/>
                <w:sz w:val="24"/>
                <w:szCs w:val="24"/>
              </w:rPr>
              <w:t xml:space="preserve"> Удовлетворенность населения  транспортным обслуживанием выросла на </w:t>
            </w:r>
            <w:r w:rsidR="002F3419" w:rsidRPr="00D04981">
              <w:rPr>
                <w:rFonts w:ascii="Times New Roman" w:hAnsi="Times New Roman" w:cs="Times New Roman"/>
                <w:sz w:val="24"/>
                <w:szCs w:val="24"/>
              </w:rPr>
              <w:t>7,8 пунктов.</w:t>
            </w:r>
          </w:p>
        </w:tc>
      </w:tr>
      <w:tr w:rsidR="004228CE" w:rsidRPr="00D04981" w:rsidTr="007432E1">
        <w:trPr>
          <w:trHeight w:val="393"/>
        </w:trPr>
        <w:tc>
          <w:tcPr>
            <w:tcW w:w="698" w:type="dxa"/>
            <w:shd w:val="clear" w:color="auto" w:fill="auto"/>
          </w:tcPr>
          <w:p w:rsidR="004228CE" w:rsidRPr="00D04981" w:rsidRDefault="004228CE" w:rsidP="004228CE">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lastRenderedPageBreak/>
              <w:t>8.4.</w:t>
            </w:r>
          </w:p>
        </w:tc>
        <w:tc>
          <w:tcPr>
            <w:tcW w:w="3958" w:type="dxa"/>
            <w:shd w:val="clear" w:color="auto" w:fill="auto"/>
          </w:tcPr>
          <w:p w:rsidR="004228CE" w:rsidRPr="00D04981" w:rsidRDefault="004228CE" w:rsidP="004228CE">
            <w:pPr>
              <w:pStyle w:val="ConsPlusNormal"/>
              <w:rPr>
                <w:rFonts w:ascii="Times New Roman" w:hAnsi="Times New Roman" w:cs="Times New Roman"/>
                <w:sz w:val="24"/>
                <w:szCs w:val="24"/>
                <w:lang w:eastAsia="en-US"/>
              </w:rPr>
            </w:pPr>
            <w:r w:rsidRPr="00D04981">
              <w:rPr>
                <w:rFonts w:ascii="Times New Roman" w:hAnsi="Times New Roman" w:cs="Times New Roman"/>
                <w:sz w:val="24"/>
                <w:szCs w:val="24"/>
              </w:rPr>
              <w:t>Оказание квалифицированной консультативной помощи по вопросам организации регулярных перевозок пассажиров автомобильным транспортом по муниципальным маршрутам.</w:t>
            </w:r>
          </w:p>
        </w:tc>
        <w:tc>
          <w:tcPr>
            <w:tcW w:w="1602" w:type="dxa"/>
            <w:shd w:val="clear" w:color="auto" w:fill="auto"/>
          </w:tcPr>
          <w:p w:rsidR="004228CE" w:rsidRPr="00D04981" w:rsidRDefault="004228CE" w:rsidP="006337CE">
            <w:pPr>
              <w:spacing w:after="0" w:line="240" w:lineRule="auto"/>
              <w:jc w:val="center"/>
              <w:rPr>
                <w:rFonts w:ascii="Times New Roman" w:hAnsi="Times New Roman" w:cs="Times New Roman"/>
                <w:sz w:val="24"/>
                <w:szCs w:val="24"/>
              </w:rPr>
            </w:pPr>
          </w:p>
        </w:tc>
        <w:tc>
          <w:tcPr>
            <w:tcW w:w="910" w:type="dxa"/>
            <w:shd w:val="clear" w:color="auto" w:fill="auto"/>
          </w:tcPr>
          <w:p w:rsidR="004228CE" w:rsidRPr="00D04981" w:rsidRDefault="004228CE"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4228CE" w:rsidRPr="00D04981" w:rsidRDefault="004228CE"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4228CE" w:rsidRPr="00D04981" w:rsidRDefault="004228CE" w:rsidP="006337CE">
            <w:pPr>
              <w:spacing w:after="0" w:line="240" w:lineRule="atLeast"/>
              <w:rPr>
                <w:rFonts w:ascii="Times New Roman" w:hAnsi="Times New Roman" w:cs="Times New Roman"/>
                <w:sz w:val="24"/>
                <w:szCs w:val="24"/>
              </w:rPr>
            </w:pPr>
          </w:p>
        </w:tc>
        <w:tc>
          <w:tcPr>
            <w:tcW w:w="2125" w:type="dxa"/>
            <w:shd w:val="clear" w:color="auto" w:fill="auto"/>
          </w:tcPr>
          <w:p w:rsidR="004228CE" w:rsidRPr="00D04981" w:rsidRDefault="004228CE" w:rsidP="006337CE">
            <w:pPr>
              <w:spacing w:after="0" w:line="240" w:lineRule="atLeast"/>
              <w:rPr>
                <w:rFonts w:ascii="Times New Roman" w:hAnsi="Times New Roman" w:cs="Times New Roman"/>
                <w:sz w:val="24"/>
                <w:szCs w:val="24"/>
              </w:rPr>
            </w:pPr>
          </w:p>
        </w:tc>
        <w:tc>
          <w:tcPr>
            <w:tcW w:w="3546" w:type="dxa"/>
            <w:shd w:val="clear" w:color="auto" w:fill="auto"/>
          </w:tcPr>
          <w:p w:rsidR="004228CE" w:rsidRPr="00D04981" w:rsidRDefault="007E55AA" w:rsidP="0099123D">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На постоянной основе  проводятся консультации с организациями и ИП, осуществляющими  пассажирские перевозки</w:t>
            </w:r>
            <w:r w:rsidR="00822530" w:rsidRPr="00D04981">
              <w:rPr>
                <w:rFonts w:ascii="Times New Roman" w:hAnsi="Times New Roman" w:cs="Times New Roman"/>
                <w:sz w:val="24"/>
                <w:szCs w:val="24"/>
              </w:rPr>
              <w:t>. П</w:t>
            </w:r>
            <w:r w:rsidRPr="00D04981">
              <w:rPr>
                <w:rFonts w:ascii="Times New Roman" w:hAnsi="Times New Roman" w:cs="Times New Roman"/>
                <w:sz w:val="24"/>
                <w:szCs w:val="24"/>
              </w:rPr>
              <w:t>о проблемным вопросам проводятся совещания при главе городского округа</w:t>
            </w:r>
            <w:r w:rsidR="00822530" w:rsidRPr="00D04981">
              <w:rPr>
                <w:rFonts w:ascii="Times New Roman" w:hAnsi="Times New Roman" w:cs="Times New Roman"/>
                <w:sz w:val="24"/>
                <w:szCs w:val="24"/>
              </w:rPr>
              <w:t xml:space="preserve"> с приглашением заинтересованных сторон.</w:t>
            </w:r>
          </w:p>
        </w:tc>
      </w:tr>
      <w:tr w:rsidR="002651E1" w:rsidRPr="00D04981" w:rsidTr="007432E1">
        <w:trPr>
          <w:trHeight w:val="393"/>
        </w:trPr>
        <w:tc>
          <w:tcPr>
            <w:tcW w:w="15588" w:type="dxa"/>
            <w:gridSpan w:val="10"/>
            <w:shd w:val="clear" w:color="auto" w:fill="auto"/>
          </w:tcPr>
          <w:p w:rsidR="002651E1" w:rsidRPr="00D04981" w:rsidRDefault="002651E1" w:rsidP="002651E1">
            <w:pPr>
              <w:spacing w:after="0"/>
              <w:jc w:val="center"/>
              <w:rPr>
                <w:rFonts w:ascii="Times New Roman" w:hAnsi="Times New Roman" w:cs="Times New Roman"/>
                <w:b/>
                <w:sz w:val="24"/>
                <w:szCs w:val="24"/>
              </w:rPr>
            </w:pPr>
            <w:r w:rsidRPr="00D04981">
              <w:rPr>
                <w:rFonts w:ascii="Times New Roman" w:hAnsi="Times New Roman" w:cs="Times New Roman"/>
                <w:b/>
                <w:sz w:val="24"/>
                <w:szCs w:val="24"/>
              </w:rPr>
              <w:t>9. Рынок оказания услуг по перевозке пассажиров и багажа легковым такси на территории городского округа</w:t>
            </w:r>
          </w:p>
        </w:tc>
      </w:tr>
      <w:tr w:rsidR="002651E1" w:rsidRPr="00D04981" w:rsidTr="007432E1">
        <w:trPr>
          <w:trHeight w:val="393"/>
        </w:trPr>
        <w:tc>
          <w:tcPr>
            <w:tcW w:w="15588" w:type="dxa"/>
            <w:gridSpan w:val="10"/>
            <w:shd w:val="clear" w:color="auto" w:fill="auto"/>
          </w:tcPr>
          <w:p w:rsidR="002651E1" w:rsidRPr="00D04981" w:rsidRDefault="007A1462" w:rsidP="002651E1">
            <w:pPr>
              <w:spacing w:after="0"/>
              <w:jc w:val="both"/>
              <w:rPr>
                <w:rFonts w:ascii="Times New Roman" w:hAnsi="Times New Roman" w:cs="Times New Roman"/>
                <w:sz w:val="24"/>
                <w:szCs w:val="24"/>
              </w:rPr>
            </w:pPr>
            <w:r w:rsidRPr="00D04981">
              <w:rPr>
                <w:rFonts w:ascii="Times New Roman" w:hAnsi="Times New Roman" w:cs="Times New Roman"/>
                <w:sz w:val="24"/>
                <w:szCs w:val="24"/>
              </w:rPr>
              <w:t>На</w:t>
            </w:r>
            <w:r w:rsidR="002651E1" w:rsidRPr="00D04981">
              <w:rPr>
                <w:rFonts w:ascii="Times New Roman" w:hAnsi="Times New Roman" w:cs="Times New Roman"/>
                <w:sz w:val="24"/>
                <w:szCs w:val="24"/>
              </w:rPr>
              <w:t xml:space="preserve"> территории Партизанского городского округа осуществляют деятельность 8 субъектов, осуществляющих свою деятельность по перевозке пассажиров и багажа легковыми такси. Все перевозки  пассажиров легковыми такси предоставляются организациями частной формы собственности. </w:t>
            </w:r>
          </w:p>
          <w:p w:rsidR="002651E1" w:rsidRPr="00D04981" w:rsidRDefault="002651E1" w:rsidP="002651E1">
            <w:pPr>
              <w:spacing w:after="0"/>
              <w:jc w:val="both"/>
              <w:rPr>
                <w:rFonts w:ascii="Times New Roman" w:hAnsi="Times New Roman" w:cs="Times New Roman"/>
                <w:sz w:val="24"/>
                <w:szCs w:val="24"/>
              </w:rPr>
            </w:pPr>
            <w:r w:rsidRPr="00D04981">
              <w:rPr>
                <w:rFonts w:ascii="Times New Roman" w:hAnsi="Times New Roman" w:cs="Times New Roman"/>
                <w:sz w:val="24"/>
                <w:szCs w:val="24"/>
              </w:rPr>
              <w:t>Основная задача: повышение качества предоставления услуг по перевозке пассажиров, создание условий для честной конкуренции между перевозчиками и соблюдение ими установленных правил в данной сфере деятельности</w:t>
            </w:r>
          </w:p>
        </w:tc>
      </w:tr>
      <w:tr w:rsidR="007A1462" w:rsidRPr="00D04981" w:rsidTr="007432E1">
        <w:trPr>
          <w:trHeight w:val="393"/>
        </w:trPr>
        <w:tc>
          <w:tcPr>
            <w:tcW w:w="698" w:type="dxa"/>
            <w:shd w:val="clear" w:color="auto" w:fill="auto"/>
          </w:tcPr>
          <w:p w:rsidR="007A1462" w:rsidRPr="00D04981" w:rsidRDefault="007A1462" w:rsidP="007A1462">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9.1.</w:t>
            </w:r>
          </w:p>
        </w:tc>
        <w:tc>
          <w:tcPr>
            <w:tcW w:w="3958" w:type="dxa"/>
            <w:shd w:val="clear" w:color="auto" w:fill="auto"/>
          </w:tcPr>
          <w:p w:rsidR="007A1462" w:rsidRPr="00D04981" w:rsidRDefault="007A1462" w:rsidP="007A1462">
            <w:pPr>
              <w:pStyle w:val="ConsPlusNormal"/>
              <w:rPr>
                <w:rFonts w:ascii="Times New Roman" w:hAnsi="Times New Roman" w:cs="Times New Roman"/>
                <w:sz w:val="24"/>
                <w:szCs w:val="24"/>
              </w:rPr>
            </w:pPr>
            <w:r w:rsidRPr="00D04981">
              <w:rPr>
                <w:rFonts w:ascii="Times New Roman" w:hAnsi="Times New Roman" w:cs="Times New Roman"/>
                <w:sz w:val="24"/>
                <w:szCs w:val="24"/>
              </w:rPr>
              <w:t xml:space="preserve">Обеспечение сохранения доли частных организаций по оказанию услуг по перевозке пассажиров и багажа легковым транспортом </w:t>
            </w:r>
          </w:p>
        </w:tc>
        <w:tc>
          <w:tcPr>
            <w:tcW w:w="1602" w:type="dxa"/>
            <w:shd w:val="clear" w:color="auto" w:fill="auto"/>
          </w:tcPr>
          <w:p w:rsidR="007A1462" w:rsidRPr="00D04981" w:rsidRDefault="007A1462" w:rsidP="006337CE">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2022-2025</w:t>
            </w:r>
          </w:p>
        </w:tc>
        <w:tc>
          <w:tcPr>
            <w:tcW w:w="910" w:type="dxa"/>
            <w:shd w:val="clear" w:color="auto" w:fill="auto"/>
          </w:tcPr>
          <w:p w:rsidR="007A1462" w:rsidRPr="00D04981" w:rsidRDefault="007A1462" w:rsidP="00670F00">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957" w:type="dxa"/>
            <w:gridSpan w:val="2"/>
            <w:shd w:val="clear" w:color="auto" w:fill="auto"/>
          </w:tcPr>
          <w:p w:rsidR="007A1462" w:rsidRPr="00D04981" w:rsidRDefault="007A1462" w:rsidP="00670F00">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1792" w:type="dxa"/>
            <w:gridSpan w:val="2"/>
            <w:shd w:val="clear" w:color="auto" w:fill="auto"/>
          </w:tcPr>
          <w:p w:rsidR="007A1462" w:rsidRPr="00D04981" w:rsidRDefault="007A1462" w:rsidP="00670F00">
            <w:pPr>
              <w:spacing w:after="0" w:line="240" w:lineRule="atLeast"/>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2125" w:type="dxa"/>
            <w:shd w:val="clear" w:color="auto" w:fill="auto"/>
          </w:tcPr>
          <w:p w:rsidR="007A1462" w:rsidRPr="00D04981" w:rsidRDefault="007A1462" w:rsidP="006337CE">
            <w:pPr>
              <w:spacing w:after="0" w:line="240" w:lineRule="atLeast"/>
              <w:rPr>
                <w:rFonts w:ascii="Times New Roman" w:hAnsi="Times New Roman" w:cs="Times New Roman"/>
                <w:sz w:val="24"/>
                <w:szCs w:val="24"/>
              </w:rPr>
            </w:pPr>
          </w:p>
        </w:tc>
        <w:tc>
          <w:tcPr>
            <w:tcW w:w="3546" w:type="dxa"/>
            <w:shd w:val="clear" w:color="auto" w:fill="auto"/>
          </w:tcPr>
          <w:p w:rsidR="007A1462" w:rsidRPr="00D04981" w:rsidRDefault="007A1462" w:rsidP="006337CE">
            <w:pPr>
              <w:spacing w:after="0" w:line="240" w:lineRule="atLeast"/>
              <w:rPr>
                <w:rFonts w:ascii="Times New Roman" w:hAnsi="Times New Roman" w:cs="Times New Roman"/>
                <w:sz w:val="24"/>
                <w:szCs w:val="24"/>
              </w:rPr>
            </w:pPr>
          </w:p>
        </w:tc>
      </w:tr>
      <w:tr w:rsidR="007A1462" w:rsidRPr="00D04981" w:rsidTr="007432E1">
        <w:trPr>
          <w:trHeight w:val="393"/>
        </w:trPr>
        <w:tc>
          <w:tcPr>
            <w:tcW w:w="698" w:type="dxa"/>
            <w:shd w:val="clear" w:color="auto" w:fill="auto"/>
          </w:tcPr>
          <w:p w:rsidR="007A1462" w:rsidRPr="00D04981" w:rsidRDefault="007A1462" w:rsidP="007A1462">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9.2</w:t>
            </w:r>
          </w:p>
        </w:tc>
        <w:tc>
          <w:tcPr>
            <w:tcW w:w="3958" w:type="dxa"/>
            <w:shd w:val="clear" w:color="auto" w:fill="auto"/>
          </w:tcPr>
          <w:p w:rsidR="007A1462" w:rsidRPr="00D04981" w:rsidRDefault="007A1462" w:rsidP="00F202AD">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Осуществление консультационной поддержки предпринимателей по вопросам подачи заявлений на получение  разрешения на осуществление деятельности оказанию услуг по перевозке пассажиров и багажа легковым транспортом</w:t>
            </w:r>
          </w:p>
        </w:tc>
        <w:tc>
          <w:tcPr>
            <w:tcW w:w="1602" w:type="dxa"/>
            <w:shd w:val="clear" w:color="auto" w:fill="auto"/>
          </w:tcPr>
          <w:p w:rsidR="007A1462" w:rsidRPr="00D04981" w:rsidRDefault="007A1462" w:rsidP="006337CE">
            <w:pPr>
              <w:spacing w:after="0" w:line="240" w:lineRule="auto"/>
              <w:jc w:val="center"/>
              <w:rPr>
                <w:rFonts w:ascii="Times New Roman" w:hAnsi="Times New Roman" w:cs="Times New Roman"/>
                <w:sz w:val="24"/>
                <w:szCs w:val="24"/>
              </w:rPr>
            </w:pPr>
          </w:p>
        </w:tc>
        <w:tc>
          <w:tcPr>
            <w:tcW w:w="910" w:type="dxa"/>
            <w:shd w:val="clear" w:color="auto" w:fill="auto"/>
          </w:tcPr>
          <w:p w:rsidR="007A1462" w:rsidRPr="00D04981" w:rsidRDefault="007A1462"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7A1462" w:rsidRPr="00D04981" w:rsidRDefault="007A1462"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7A1462" w:rsidRPr="00D04981" w:rsidRDefault="007A1462" w:rsidP="006337CE">
            <w:pPr>
              <w:spacing w:after="0" w:line="240" w:lineRule="atLeast"/>
              <w:rPr>
                <w:rFonts w:ascii="Times New Roman" w:hAnsi="Times New Roman" w:cs="Times New Roman"/>
                <w:sz w:val="24"/>
                <w:szCs w:val="24"/>
              </w:rPr>
            </w:pPr>
          </w:p>
        </w:tc>
        <w:tc>
          <w:tcPr>
            <w:tcW w:w="2125" w:type="dxa"/>
            <w:shd w:val="clear" w:color="auto" w:fill="auto"/>
          </w:tcPr>
          <w:p w:rsidR="007A1462" w:rsidRPr="00D04981" w:rsidRDefault="007A1462" w:rsidP="006337CE">
            <w:pPr>
              <w:spacing w:after="0" w:line="240" w:lineRule="atLeast"/>
              <w:rPr>
                <w:rFonts w:ascii="Times New Roman" w:hAnsi="Times New Roman" w:cs="Times New Roman"/>
                <w:sz w:val="24"/>
                <w:szCs w:val="24"/>
              </w:rPr>
            </w:pPr>
          </w:p>
        </w:tc>
        <w:tc>
          <w:tcPr>
            <w:tcW w:w="3546" w:type="dxa"/>
            <w:shd w:val="clear" w:color="auto" w:fill="auto"/>
          </w:tcPr>
          <w:p w:rsidR="007A1462" w:rsidRPr="00D04981" w:rsidRDefault="00F4416B" w:rsidP="00F4416B">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 xml:space="preserve">Консультационная поддержка предпринимателей по вопросам подачи заявлений на получение  разрешения на осуществление деятельности оказанию услуг по перевозке пассажиров и багажа легковым транспортом, а также о требованиях при осуществлении таксомоторных перевозок оказывается на постоянной основе при обращении. Как результат проводимой работы  отсутствуют жалобы от населения на работу </w:t>
            </w:r>
            <w:r w:rsidRPr="00D04981">
              <w:rPr>
                <w:rFonts w:ascii="Times New Roman" w:hAnsi="Times New Roman" w:cs="Times New Roman"/>
                <w:sz w:val="24"/>
                <w:szCs w:val="24"/>
              </w:rPr>
              <w:lastRenderedPageBreak/>
              <w:t>таксомоторных перевозок.</w:t>
            </w:r>
          </w:p>
        </w:tc>
      </w:tr>
      <w:tr w:rsidR="00F4416B" w:rsidRPr="00D04981" w:rsidTr="007432E1">
        <w:trPr>
          <w:trHeight w:val="393"/>
        </w:trPr>
        <w:tc>
          <w:tcPr>
            <w:tcW w:w="15588" w:type="dxa"/>
            <w:gridSpan w:val="10"/>
            <w:shd w:val="clear" w:color="auto" w:fill="auto"/>
          </w:tcPr>
          <w:p w:rsidR="00F4416B" w:rsidRPr="00D04981" w:rsidRDefault="00F4416B" w:rsidP="00F4416B">
            <w:pPr>
              <w:autoSpaceDE w:val="0"/>
              <w:autoSpaceDN w:val="0"/>
              <w:adjustRightInd w:val="0"/>
              <w:spacing w:after="0" w:line="240" w:lineRule="auto"/>
              <w:jc w:val="center"/>
              <w:rPr>
                <w:rFonts w:ascii="Times New Roman" w:hAnsi="Times New Roman" w:cs="Times New Roman"/>
                <w:b/>
                <w:sz w:val="24"/>
                <w:szCs w:val="24"/>
              </w:rPr>
            </w:pPr>
            <w:r w:rsidRPr="00D04981">
              <w:rPr>
                <w:rFonts w:ascii="Times New Roman" w:hAnsi="Times New Roman" w:cs="Times New Roman"/>
                <w:b/>
                <w:sz w:val="24"/>
                <w:szCs w:val="24"/>
              </w:rPr>
              <w:lastRenderedPageBreak/>
              <w:t xml:space="preserve">10. Рынок жилищного строительства </w:t>
            </w:r>
          </w:p>
        </w:tc>
      </w:tr>
      <w:tr w:rsidR="00F4416B" w:rsidRPr="00D04981" w:rsidTr="007432E1">
        <w:trPr>
          <w:trHeight w:val="393"/>
        </w:trPr>
        <w:tc>
          <w:tcPr>
            <w:tcW w:w="15588" w:type="dxa"/>
            <w:gridSpan w:val="10"/>
            <w:shd w:val="clear" w:color="auto" w:fill="auto"/>
          </w:tcPr>
          <w:p w:rsidR="00F4416B" w:rsidRPr="00D04981" w:rsidRDefault="00F4416B" w:rsidP="00F4416B">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На территории Партизанского городского округа строительство многоэтажных жилых домов не ведется, ведется индивидуальное жилищное строительство.</w:t>
            </w:r>
            <w:r w:rsidRPr="00D04981">
              <w:rPr>
                <w:rFonts w:ascii="Times New Roman" w:hAnsi="Times New Roman" w:cs="Times New Roman"/>
                <w:bCs/>
                <w:color w:val="000000"/>
                <w:sz w:val="24"/>
                <w:szCs w:val="24"/>
              </w:rPr>
              <w:t xml:space="preserve"> </w:t>
            </w:r>
            <w:r w:rsidRPr="00D04981">
              <w:rPr>
                <w:rFonts w:ascii="Times New Roman" w:hAnsi="Times New Roman" w:cs="Times New Roman"/>
                <w:sz w:val="24"/>
                <w:szCs w:val="24"/>
              </w:rPr>
              <w:t>В 202</w:t>
            </w:r>
            <w:r w:rsidR="00F33455" w:rsidRPr="00D04981">
              <w:rPr>
                <w:rFonts w:ascii="Times New Roman" w:hAnsi="Times New Roman" w:cs="Times New Roman"/>
                <w:sz w:val="24"/>
                <w:szCs w:val="24"/>
              </w:rPr>
              <w:t>2</w:t>
            </w:r>
            <w:r w:rsidRPr="00D04981">
              <w:rPr>
                <w:rFonts w:ascii="Times New Roman" w:hAnsi="Times New Roman" w:cs="Times New Roman"/>
                <w:sz w:val="24"/>
                <w:szCs w:val="24"/>
              </w:rPr>
              <w:t xml:space="preserve"> году было введено </w:t>
            </w:r>
            <w:r w:rsidR="00F33455" w:rsidRPr="00D04981">
              <w:rPr>
                <w:rFonts w:ascii="Times New Roman" w:hAnsi="Times New Roman" w:cs="Times New Roman"/>
                <w:sz w:val="24"/>
                <w:szCs w:val="24"/>
              </w:rPr>
              <w:t>3767</w:t>
            </w:r>
            <w:r w:rsidRPr="00D04981">
              <w:rPr>
                <w:rFonts w:ascii="Times New Roman" w:hAnsi="Times New Roman" w:cs="Times New Roman"/>
                <w:sz w:val="24"/>
                <w:szCs w:val="24"/>
              </w:rPr>
              <w:t>кв. метров жилья, 100 % введенного жилья – индивидуальное строительство</w:t>
            </w:r>
            <w:r w:rsidR="0099123D">
              <w:rPr>
                <w:rFonts w:ascii="Times New Roman" w:hAnsi="Times New Roman" w:cs="Times New Roman"/>
                <w:sz w:val="24"/>
                <w:szCs w:val="24"/>
              </w:rPr>
              <w:t xml:space="preserve">, за 9 месяцев 2023 года введено </w:t>
            </w:r>
            <w:r w:rsidR="00E8749C">
              <w:rPr>
                <w:rFonts w:ascii="Times New Roman" w:hAnsi="Times New Roman" w:cs="Times New Roman"/>
                <w:sz w:val="24"/>
                <w:szCs w:val="24"/>
              </w:rPr>
              <w:t>4040кв.м., рост к аналогичному периоду 127,3%</w:t>
            </w:r>
            <w:r w:rsidRPr="00D04981">
              <w:rPr>
                <w:rFonts w:ascii="Times New Roman" w:hAnsi="Times New Roman" w:cs="Times New Roman"/>
                <w:sz w:val="24"/>
                <w:szCs w:val="24"/>
              </w:rPr>
              <w:t>.</w:t>
            </w:r>
          </w:p>
          <w:p w:rsidR="00F4416B" w:rsidRPr="00D04981" w:rsidRDefault="00F4416B" w:rsidP="00F4416B">
            <w:pPr>
              <w:spacing w:after="0" w:line="240" w:lineRule="auto"/>
              <w:jc w:val="both"/>
              <w:rPr>
                <w:rFonts w:ascii="Times New Roman" w:hAnsi="Times New Roman" w:cs="Times New Roman"/>
                <w:sz w:val="24"/>
                <w:szCs w:val="24"/>
              </w:rPr>
            </w:pPr>
            <w:proofErr w:type="gramStart"/>
            <w:r w:rsidRPr="00D04981">
              <w:rPr>
                <w:rFonts w:ascii="Times New Roman" w:hAnsi="Times New Roman" w:cs="Times New Roman"/>
                <w:sz w:val="24"/>
                <w:szCs w:val="24"/>
              </w:rPr>
              <w:t>Проблемы: высокая доля ветхого и аварийного жилья в общей площади жилого фонда, в том числе расположенного на подработанных угольными предприятиями территориях; высокий физический и моральный износ жилищного фонда; ограниченные возможности уплотнительной застройки с использованием существующих инженерной, социальной и транспортной инфраструктур; высокая стоимость технологического присоединения к сетям инженерной и коммунальной инфраструктуры для застройщика;</w:t>
            </w:r>
            <w:proofErr w:type="gramEnd"/>
            <w:r w:rsidRPr="00D04981">
              <w:rPr>
                <w:rFonts w:ascii="Times New Roman" w:hAnsi="Times New Roman" w:cs="Times New Roman"/>
                <w:sz w:val="24"/>
                <w:szCs w:val="24"/>
              </w:rPr>
              <w:t xml:space="preserve"> объективно высокая стоимость строительства с учетом строительства инженерных и коммунальных сетей, природно-климатических факторов, повышенной сейсмоактивности территорий; снижение спроса в условиях бюджетных ограничений застройщиков и покупателей жилья.</w:t>
            </w:r>
          </w:p>
          <w:p w:rsidR="00F4416B" w:rsidRPr="00D04981" w:rsidRDefault="00F4416B" w:rsidP="00F4416B">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Задачи: повышение доступности и качества жилищного обеспечения населения Партизанского городского округа.</w:t>
            </w:r>
          </w:p>
        </w:tc>
      </w:tr>
      <w:tr w:rsidR="00F4416B" w:rsidRPr="00D04981" w:rsidTr="007432E1">
        <w:trPr>
          <w:trHeight w:val="393"/>
        </w:trPr>
        <w:tc>
          <w:tcPr>
            <w:tcW w:w="698" w:type="dxa"/>
            <w:shd w:val="clear" w:color="auto" w:fill="auto"/>
          </w:tcPr>
          <w:p w:rsidR="00F4416B" w:rsidRPr="00D04981" w:rsidRDefault="00F4416B" w:rsidP="00F4416B">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10.1.</w:t>
            </w:r>
          </w:p>
        </w:tc>
        <w:tc>
          <w:tcPr>
            <w:tcW w:w="3958" w:type="dxa"/>
            <w:shd w:val="clear" w:color="auto" w:fill="auto"/>
          </w:tcPr>
          <w:p w:rsidR="00F4416B" w:rsidRPr="00D04981" w:rsidRDefault="00F4416B" w:rsidP="00F4416B">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 xml:space="preserve">Увеличение доли организаций частной формы собственности в сфере жилищного строительства </w:t>
            </w:r>
          </w:p>
        </w:tc>
        <w:tc>
          <w:tcPr>
            <w:tcW w:w="1602" w:type="dxa"/>
            <w:shd w:val="clear" w:color="auto" w:fill="auto"/>
          </w:tcPr>
          <w:p w:rsidR="00F4416B" w:rsidRPr="00D04981" w:rsidRDefault="00F4416B" w:rsidP="006337CE">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2022-2025</w:t>
            </w:r>
          </w:p>
        </w:tc>
        <w:tc>
          <w:tcPr>
            <w:tcW w:w="910" w:type="dxa"/>
            <w:shd w:val="clear" w:color="auto" w:fill="auto"/>
          </w:tcPr>
          <w:p w:rsidR="00F4416B" w:rsidRPr="00D04981" w:rsidRDefault="001070FB" w:rsidP="006E212C">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957" w:type="dxa"/>
            <w:gridSpan w:val="2"/>
            <w:shd w:val="clear" w:color="auto" w:fill="auto"/>
          </w:tcPr>
          <w:p w:rsidR="00F4416B" w:rsidRPr="00D04981" w:rsidRDefault="001070FB" w:rsidP="006E212C">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1792" w:type="dxa"/>
            <w:gridSpan w:val="2"/>
            <w:shd w:val="clear" w:color="auto" w:fill="auto"/>
          </w:tcPr>
          <w:p w:rsidR="00F4416B" w:rsidRPr="00D04981" w:rsidRDefault="001070FB" w:rsidP="006E212C">
            <w:pPr>
              <w:spacing w:after="0" w:line="240" w:lineRule="atLeast"/>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2125" w:type="dxa"/>
            <w:shd w:val="clear" w:color="auto" w:fill="auto"/>
          </w:tcPr>
          <w:p w:rsidR="00F4416B" w:rsidRPr="00D04981" w:rsidRDefault="00F4416B" w:rsidP="006337CE">
            <w:pPr>
              <w:spacing w:after="0" w:line="240" w:lineRule="atLeast"/>
              <w:rPr>
                <w:rFonts w:ascii="Times New Roman" w:hAnsi="Times New Roman" w:cs="Times New Roman"/>
                <w:sz w:val="24"/>
                <w:szCs w:val="24"/>
              </w:rPr>
            </w:pPr>
          </w:p>
        </w:tc>
        <w:tc>
          <w:tcPr>
            <w:tcW w:w="3546" w:type="dxa"/>
            <w:shd w:val="clear" w:color="auto" w:fill="auto"/>
          </w:tcPr>
          <w:p w:rsidR="00F4416B" w:rsidRPr="00D04981" w:rsidRDefault="00F4416B" w:rsidP="006337CE">
            <w:pPr>
              <w:spacing w:after="0" w:line="240" w:lineRule="atLeast"/>
              <w:rPr>
                <w:rFonts w:ascii="Times New Roman" w:hAnsi="Times New Roman" w:cs="Times New Roman"/>
                <w:sz w:val="24"/>
                <w:szCs w:val="24"/>
              </w:rPr>
            </w:pPr>
          </w:p>
        </w:tc>
      </w:tr>
      <w:tr w:rsidR="00F4416B" w:rsidRPr="00D04981" w:rsidTr="007432E1">
        <w:trPr>
          <w:trHeight w:val="393"/>
        </w:trPr>
        <w:tc>
          <w:tcPr>
            <w:tcW w:w="698" w:type="dxa"/>
            <w:shd w:val="clear" w:color="auto" w:fill="auto"/>
          </w:tcPr>
          <w:p w:rsidR="00F4416B" w:rsidRPr="00D04981" w:rsidRDefault="00F4416B" w:rsidP="00F4416B">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10.2.</w:t>
            </w:r>
          </w:p>
        </w:tc>
        <w:tc>
          <w:tcPr>
            <w:tcW w:w="3958" w:type="dxa"/>
            <w:shd w:val="clear" w:color="auto" w:fill="auto"/>
          </w:tcPr>
          <w:p w:rsidR="00F4416B" w:rsidRPr="00D04981" w:rsidRDefault="00F4416B" w:rsidP="00F4416B">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Проведение открытых конкурсов на право проведения работ по жилищному строительству.</w:t>
            </w:r>
          </w:p>
        </w:tc>
        <w:tc>
          <w:tcPr>
            <w:tcW w:w="1602" w:type="dxa"/>
            <w:shd w:val="clear" w:color="auto" w:fill="auto"/>
          </w:tcPr>
          <w:p w:rsidR="00F4416B" w:rsidRPr="00D04981" w:rsidRDefault="00F4416B" w:rsidP="006337CE">
            <w:pPr>
              <w:spacing w:after="0" w:line="240" w:lineRule="auto"/>
              <w:jc w:val="center"/>
              <w:rPr>
                <w:rFonts w:ascii="Times New Roman" w:hAnsi="Times New Roman" w:cs="Times New Roman"/>
                <w:sz w:val="24"/>
                <w:szCs w:val="24"/>
              </w:rPr>
            </w:pPr>
          </w:p>
        </w:tc>
        <w:tc>
          <w:tcPr>
            <w:tcW w:w="910" w:type="dxa"/>
            <w:shd w:val="clear" w:color="auto" w:fill="auto"/>
          </w:tcPr>
          <w:p w:rsidR="00F4416B" w:rsidRPr="00D04981" w:rsidRDefault="00F4416B"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F4416B" w:rsidRPr="00D04981" w:rsidRDefault="00F4416B"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F4416B" w:rsidRPr="00D04981" w:rsidRDefault="00F4416B" w:rsidP="006337CE">
            <w:pPr>
              <w:spacing w:after="0" w:line="240" w:lineRule="atLeast"/>
              <w:rPr>
                <w:rFonts w:ascii="Times New Roman" w:hAnsi="Times New Roman" w:cs="Times New Roman"/>
                <w:sz w:val="24"/>
                <w:szCs w:val="24"/>
              </w:rPr>
            </w:pPr>
          </w:p>
        </w:tc>
        <w:tc>
          <w:tcPr>
            <w:tcW w:w="2125" w:type="dxa"/>
            <w:shd w:val="clear" w:color="auto" w:fill="auto"/>
          </w:tcPr>
          <w:p w:rsidR="00F4416B" w:rsidRPr="00D04981" w:rsidRDefault="00F4416B" w:rsidP="006337CE">
            <w:pPr>
              <w:spacing w:after="0" w:line="240" w:lineRule="atLeast"/>
              <w:rPr>
                <w:rFonts w:ascii="Times New Roman" w:hAnsi="Times New Roman" w:cs="Times New Roman"/>
                <w:sz w:val="24"/>
                <w:szCs w:val="24"/>
              </w:rPr>
            </w:pPr>
          </w:p>
        </w:tc>
        <w:tc>
          <w:tcPr>
            <w:tcW w:w="3546" w:type="dxa"/>
            <w:shd w:val="clear" w:color="auto" w:fill="auto"/>
          </w:tcPr>
          <w:p w:rsidR="00F4416B" w:rsidRPr="00D04981" w:rsidRDefault="00932F2B" w:rsidP="00E8749C">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Открытые конкурсы на право проведения работ по жилищному строительству в отчетном периоде не проводились, в связи с тем</w:t>
            </w:r>
            <w:r w:rsidR="00630747" w:rsidRPr="00D04981">
              <w:rPr>
                <w:rFonts w:ascii="Times New Roman" w:hAnsi="Times New Roman" w:cs="Times New Roman"/>
                <w:sz w:val="24"/>
                <w:szCs w:val="24"/>
              </w:rPr>
              <w:t>,</w:t>
            </w:r>
            <w:r w:rsidRPr="00D04981">
              <w:rPr>
                <w:rFonts w:ascii="Times New Roman" w:hAnsi="Times New Roman" w:cs="Times New Roman"/>
                <w:sz w:val="24"/>
                <w:szCs w:val="24"/>
              </w:rPr>
              <w:t xml:space="preserve"> что не поступали заявки, на территории ведется индивидуальное жилищное строительство.</w:t>
            </w:r>
            <w:r w:rsidR="008526AC" w:rsidRPr="00D04981">
              <w:rPr>
                <w:rFonts w:ascii="Times New Roman" w:hAnsi="Times New Roman" w:cs="Times New Roman"/>
                <w:sz w:val="24"/>
                <w:szCs w:val="24"/>
              </w:rPr>
              <w:t xml:space="preserve"> </w:t>
            </w:r>
          </w:p>
        </w:tc>
      </w:tr>
      <w:tr w:rsidR="00F4416B" w:rsidRPr="00D04981" w:rsidTr="007432E1">
        <w:trPr>
          <w:trHeight w:val="393"/>
        </w:trPr>
        <w:tc>
          <w:tcPr>
            <w:tcW w:w="698" w:type="dxa"/>
            <w:shd w:val="clear" w:color="auto" w:fill="auto"/>
          </w:tcPr>
          <w:p w:rsidR="00F4416B" w:rsidRPr="00D04981" w:rsidRDefault="00F4416B" w:rsidP="00F4416B">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10.3.</w:t>
            </w:r>
          </w:p>
        </w:tc>
        <w:tc>
          <w:tcPr>
            <w:tcW w:w="3958" w:type="dxa"/>
            <w:shd w:val="clear" w:color="auto" w:fill="auto"/>
          </w:tcPr>
          <w:p w:rsidR="00F4416B" w:rsidRPr="00D04981" w:rsidRDefault="00F4416B" w:rsidP="00630747">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Информационное обеспечение участников рынка жилищного строительства, а также  предоставление им консультационных услуг</w:t>
            </w:r>
          </w:p>
        </w:tc>
        <w:tc>
          <w:tcPr>
            <w:tcW w:w="1602" w:type="dxa"/>
            <w:shd w:val="clear" w:color="auto" w:fill="auto"/>
          </w:tcPr>
          <w:p w:rsidR="00F4416B" w:rsidRPr="00D04981" w:rsidRDefault="00F4416B" w:rsidP="006337CE">
            <w:pPr>
              <w:spacing w:after="0" w:line="240" w:lineRule="auto"/>
              <w:jc w:val="center"/>
              <w:rPr>
                <w:rFonts w:ascii="Times New Roman" w:hAnsi="Times New Roman" w:cs="Times New Roman"/>
                <w:sz w:val="24"/>
                <w:szCs w:val="24"/>
              </w:rPr>
            </w:pPr>
          </w:p>
        </w:tc>
        <w:tc>
          <w:tcPr>
            <w:tcW w:w="910" w:type="dxa"/>
            <w:shd w:val="clear" w:color="auto" w:fill="auto"/>
          </w:tcPr>
          <w:p w:rsidR="00F4416B" w:rsidRPr="00D04981" w:rsidRDefault="00F4416B"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F4416B" w:rsidRPr="00D04981" w:rsidRDefault="00F4416B"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F4416B" w:rsidRPr="00D04981" w:rsidRDefault="00F4416B" w:rsidP="006337CE">
            <w:pPr>
              <w:spacing w:after="0" w:line="240" w:lineRule="atLeast"/>
              <w:rPr>
                <w:rFonts w:ascii="Times New Roman" w:hAnsi="Times New Roman" w:cs="Times New Roman"/>
                <w:sz w:val="24"/>
                <w:szCs w:val="24"/>
              </w:rPr>
            </w:pPr>
          </w:p>
        </w:tc>
        <w:tc>
          <w:tcPr>
            <w:tcW w:w="2125" w:type="dxa"/>
            <w:shd w:val="clear" w:color="auto" w:fill="auto"/>
          </w:tcPr>
          <w:p w:rsidR="00F4416B" w:rsidRPr="00D04981" w:rsidRDefault="00F4416B" w:rsidP="006337CE">
            <w:pPr>
              <w:spacing w:after="0" w:line="240" w:lineRule="atLeast"/>
              <w:rPr>
                <w:rFonts w:ascii="Times New Roman" w:hAnsi="Times New Roman" w:cs="Times New Roman"/>
                <w:sz w:val="24"/>
                <w:szCs w:val="24"/>
              </w:rPr>
            </w:pPr>
          </w:p>
        </w:tc>
        <w:tc>
          <w:tcPr>
            <w:tcW w:w="3546" w:type="dxa"/>
            <w:shd w:val="clear" w:color="auto" w:fill="auto"/>
          </w:tcPr>
          <w:p w:rsidR="00791842" w:rsidRPr="00D04981" w:rsidRDefault="00B41EC7" w:rsidP="00E31150">
            <w:pPr>
              <w:shd w:val="clear" w:color="auto" w:fill="F8F8F8"/>
              <w:autoSpaceDE w:val="0"/>
              <w:autoSpaceDN w:val="0"/>
              <w:adjustRightInd w:val="0"/>
              <w:spacing w:after="0" w:line="240" w:lineRule="auto"/>
              <w:ind w:right="150"/>
              <w:jc w:val="both"/>
              <w:rPr>
                <w:rFonts w:ascii="Times New Roman" w:hAnsi="Times New Roman" w:cs="Times New Roman"/>
                <w:sz w:val="24"/>
                <w:szCs w:val="24"/>
              </w:rPr>
            </w:pPr>
            <w:r w:rsidRPr="00D04981">
              <w:rPr>
                <w:rFonts w:ascii="Times New Roman" w:hAnsi="Times New Roman" w:cs="Times New Roman"/>
                <w:sz w:val="24"/>
                <w:szCs w:val="24"/>
              </w:rPr>
              <w:t xml:space="preserve">Консультационные услуги  предоставляются в рабочем порядке по мере обращения граждан. В отчетном периоде по вопросам жилищного строительства было проконсультировано </w:t>
            </w:r>
            <w:r w:rsidR="00E31150">
              <w:rPr>
                <w:rFonts w:ascii="Times New Roman" w:hAnsi="Times New Roman" w:cs="Times New Roman"/>
                <w:sz w:val="24"/>
                <w:szCs w:val="24"/>
              </w:rPr>
              <w:t xml:space="preserve">72 </w:t>
            </w:r>
            <w:r w:rsidRPr="00D04981">
              <w:rPr>
                <w:rFonts w:ascii="Times New Roman" w:hAnsi="Times New Roman" w:cs="Times New Roman"/>
                <w:sz w:val="24"/>
                <w:szCs w:val="24"/>
              </w:rPr>
              <w:t>человек</w:t>
            </w:r>
            <w:r w:rsidR="00E31150">
              <w:rPr>
                <w:rFonts w:ascii="Times New Roman" w:hAnsi="Times New Roman" w:cs="Times New Roman"/>
                <w:sz w:val="24"/>
                <w:szCs w:val="24"/>
              </w:rPr>
              <w:t>а</w:t>
            </w:r>
            <w:r w:rsidRPr="00D04981">
              <w:rPr>
                <w:rFonts w:ascii="Times New Roman" w:hAnsi="Times New Roman" w:cs="Times New Roman"/>
                <w:sz w:val="24"/>
                <w:szCs w:val="24"/>
              </w:rPr>
              <w:t>.</w:t>
            </w:r>
          </w:p>
        </w:tc>
      </w:tr>
      <w:tr w:rsidR="00BB03C4" w:rsidRPr="00D04981" w:rsidTr="007432E1">
        <w:trPr>
          <w:trHeight w:val="187"/>
        </w:trPr>
        <w:tc>
          <w:tcPr>
            <w:tcW w:w="15588" w:type="dxa"/>
            <w:gridSpan w:val="10"/>
            <w:shd w:val="clear" w:color="auto" w:fill="auto"/>
          </w:tcPr>
          <w:p w:rsidR="00BB03C4" w:rsidRPr="00D04981" w:rsidRDefault="00BB03C4" w:rsidP="00BB03C4">
            <w:pPr>
              <w:autoSpaceDE w:val="0"/>
              <w:autoSpaceDN w:val="0"/>
              <w:adjustRightInd w:val="0"/>
              <w:spacing w:after="0" w:line="240" w:lineRule="auto"/>
              <w:jc w:val="center"/>
              <w:rPr>
                <w:rFonts w:ascii="Times New Roman" w:hAnsi="Times New Roman" w:cs="Times New Roman"/>
                <w:b/>
                <w:sz w:val="24"/>
                <w:szCs w:val="24"/>
              </w:rPr>
            </w:pPr>
            <w:r w:rsidRPr="00D04981">
              <w:rPr>
                <w:rFonts w:ascii="Times New Roman" w:hAnsi="Times New Roman" w:cs="Times New Roman"/>
                <w:b/>
                <w:sz w:val="24"/>
                <w:szCs w:val="24"/>
              </w:rPr>
              <w:t>11. Рынок строительства объектов капитального строительства, за исключением жилищного и дорожного строительства</w:t>
            </w:r>
          </w:p>
        </w:tc>
      </w:tr>
      <w:tr w:rsidR="00BB03C4" w:rsidRPr="00D04981" w:rsidTr="007432E1">
        <w:trPr>
          <w:trHeight w:val="393"/>
        </w:trPr>
        <w:tc>
          <w:tcPr>
            <w:tcW w:w="15588" w:type="dxa"/>
            <w:gridSpan w:val="10"/>
            <w:shd w:val="clear" w:color="auto" w:fill="auto"/>
          </w:tcPr>
          <w:p w:rsidR="00BB03C4" w:rsidRPr="00D04981" w:rsidRDefault="00BB03C4" w:rsidP="00630747">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На территории Партизанского городского округа зарегистрировано в сфере строительства 1</w:t>
            </w:r>
            <w:r w:rsidR="000E0514" w:rsidRPr="00D04981">
              <w:rPr>
                <w:rFonts w:ascii="Times New Roman" w:hAnsi="Times New Roman" w:cs="Times New Roman"/>
                <w:sz w:val="24"/>
                <w:szCs w:val="24"/>
              </w:rPr>
              <w:t>7</w:t>
            </w:r>
            <w:r w:rsidRPr="00D04981">
              <w:rPr>
                <w:rFonts w:ascii="Times New Roman" w:hAnsi="Times New Roman" w:cs="Times New Roman"/>
                <w:sz w:val="24"/>
                <w:szCs w:val="24"/>
              </w:rPr>
              <w:t xml:space="preserve"> организаций и </w:t>
            </w:r>
            <w:r w:rsidR="000E0514" w:rsidRPr="00D04981">
              <w:rPr>
                <w:rFonts w:ascii="Times New Roman" w:hAnsi="Times New Roman" w:cs="Times New Roman"/>
                <w:sz w:val="24"/>
                <w:szCs w:val="24"/>
              </w:rPr>
              <w:t>64</w:t>
            </w:r>
            <w:r w:rsidRPr="00D04981">
              <w:rPr>
                <w:rFonts w:ascii="Times New Roman" w:hAnsi="Times New Roman" w:cs="Times New Roman"/>
                <w:sz w:val="24"/>
                <w:szCs w:val="24"/>
              </w:rPr>
              <w:t xml:space="preserve"> индивидуальных предпринимателя. </w:t>
            </w:r>
          </w:p>
          <w:p w:rsidR="00BB03C4" w:rsidRPr="00D04981" w:rsidRDefault="00BB03C4" w:rsidP="00630747">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Проблемы: недостаточная обеспеченность инженерной, социальной и иной инфраструктурой; высокие инвестиционные риски; рост стоимости стройматериалов.</w:t>
            </w:r>
          </w:p>
          <w:p w:rsidR="00BB03C4" w:rsidRPr="00D04981" w:rsidRDefault="00BB03C4" w:rsidP="00630747">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lastRenderedPageBreak/>
              <w:t>Задачи: увеличение доли организаций частной формы собственности; удовлетворение спроса промышленного строительства; создание безопасной и комфортной среды жизнедеятельности жителей городского округа путем внедрения в отрасль эффективных инновационных технологий.</w:t>
            </w:r>
          </w:p>
        </w:tc>
      </w:tr>
      <w:tr w:rsidR="00BB03C4" w:rsidRPr="00D04981" w:rsidTr="007432E1">
        <w:trPr>
          <w:trHeight w:val="393"/>
        </w:trPr>
        <w:tc>
          <w:tcPr>
            <w:tcW w:w="698" w:type="dxa"/>
            <w:shd w:val="clear" w:color="auto" w:fill="auto"/>
          </w:tcPr>
          <w:p w:rsidR="00BB03C4" w:rsidRPr="00D04981" w:rsidRDefault="00BB03C4" w:rsidP="00BB03C4">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lastRenderedPageBreak/>
              <w:t>11.1.</w:t>
            </w:r>
          </w:p>
        </w:tc>
        <w:tc>
          <w:tcPr>
            <w:tcW w:w="3958" w:type="dxa"/>
            <w:shd w:val="clear" w:color="auto" w:fill="auto"/>
          </w:tcPr>
          <w:p w:rsidR="00BB03C4" w:rsidRPr="00D04981" w:rsidRDefault="00BB03C4" w:rsidP="00BB03C4">
            <w:pPr>
              <w:spacing w:line="240" w:lineRule="auto"/>
              <w:jc w:val="both"/>
              <w:rPr>
                <w:rFonts w:ascii="Times New Roman" w:hAnsi="Times New Roman" w:cs="Times New Roman"/>
                <w:sz w:val="24"/>
                <w:szCs w:val="24"/>
              </w:rPr>
            </w:pPr>
            <w:r w:rsidRPr="00D04981">
              <w:rPr>
                <w:rFonts w:ascii="Times New Roman" w:hAnsi="Times New Roman" w:cs="Times New Roman"/>
                <w:sz w:val="24"/>
                <w:szCs w:val="24"/>
              </w:rPr>
              <w:t>Сохранение доли организаций частной формы собственности в сфере строительства объектов капитального строительства</w:t>
            </w:r>
          </w:p>
        </w:tc>
        <w:tc>
          <w:tcPr>
            <w:tcW w:w="1602" w:type="dxa"/>
            <w:shd w:val="clear" w:color="auto" w:fill="auto"/>
          </w:tcPr>
          <w:p w:rsidR="00BB03C4" w:rsidRPr="00D04981" w:rsidRDefault="00BB03C4" w:rsidP="006337CE">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2022-2025</w:t>
            </w:r>
          </w:p>
        </w:tc>
        <w:tc>
          <w:tcPr>
            <w:tcW w:w="910" w:type="dxa"/>
            <w:shd w:val="clear" w:color="auto" w:fill="auto"/>
          </w:tcPr>
          <w:p w:rsidR="00BB03C4" w:rsidRPr="00D04981" w:rsidRDefault="00BB03C4" w:rsidP="00202B3A">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957" w:type="dxa"/>
            <w:gridSpan w:val="2"/>
            <w:shd w:val="clear" w:color="auto" w:fill="auto"/>
          </w:tcPr>
          <w:p w:rsidR="00BB03C4" w:rsidRPr="00D04981" w:rsidRDefault="00BB03C4" w:rsidP="00202B3A">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1792" w:type="dxa"/>
            <w:gridSpan w:val="2"/>
            <w:shd w:val="clear" w:color="auto" w:fill="auto"/>
          </w:tcPr>
          <w:p w:rsidR="00BB03C4" w:rsidRPr="00D04981" w:rsidRDefault="00BB03C4" w:rsidP="00202B3A">
            <w:pPr>
              <w:spacing w:after="0" w:line="240" w:lineRule="atLeast"/>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2125" w:type="dxa"/>
            <w:shd w:val="clear" w:color="auto" w:fill="auto"/>
          </w:tcPr>
          <w:p w:rsidR="00BB03C4" w:rsidRPr="00D04981" w:rsidRDefault="00BB03C4" w:rsidP="006337CE">
            <w:pPr>
              <w:spacing w:after="0" w:line="240" w:lineRule="atLeast"/>
              <w:rPr>
                <w:rFonts w:ascii="Times New Roman" w:hAnsi="Times New Roman" w:cs="Times New Roman"/>
                <w:sz w:val="24"/>
                <w:szCs w:val="24"/>
              </w:rPr>
            </w:pPr>
          </w:p>
        </w:tc>
        <w:tc>
          <w:tcPr>
            <w:tcW w:w="3546" w:type="dxa"/>
            <w:shd w:val="clear" w:color="auto" w:fill="auto"/>
          </w:tcPr>
          <w:p w:rsidR="00BB03C4" w:rsidRPr="00D04981" w:rsidRDefault="00BB03C4" w:rsidP="006337CE">
            <w:pPr>
              <w:spacing w:after="0" w:line="240" w:lineRule="atLeast"/>
              <w:rPr>
                <w:rFonts w:ascii="Times New Roman" w:hAnsi="Times New Roman" w:cs="Times New Roman"/>
                <w:sz w:val="24"/>
                <w:szCs w:val="24"/>
              </w:rPr>
            </w:pPr>
          </w:p>
        </w:tc>
      </w:tr>
      <w:tr w:rsidR="00BB03C4" w:rsidRPr="00D04981" w:rsidTr="007432E1">
        <w:trPr>
          <w:trHeight w:val="393"/>
        </w:trPr>
        <w:tc>
          <w:tcPr>
            <w:tcW w:w="698" w:type="dxa"/>
            <w:shd w:val="clear" w:color="auto" w:fill="auto"/>
          </w:tcPr>
          <w:p w:rsidR="00BB03C4" w:rsidRPr="00D04981" w:rsidRDefault="00BB03C4" w:rsidP="00BB03C4">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11.2.</w:t>
            </w:r>
          </w:p>
        </w:tc>
        <w:tc>
          <w:tcPr>
            <w:tcW w:w="3958" w:type="dxa"/>
            <w:shd w:val="clear" w:color="auto" w:fill="auto"/>
          </w:tcPr>
          <w:p w:rsidR="00BB03C4" w:rsidRPr="00D04981" w:rsidRDefault="00BB03C4" w:rsidP="00BB03C4">
            <w:pPr>
              <w:spacing w:line="240" w:lineRule="auto"/>
              <w:jc w:val="both"/>
              <w:rPr>
                <w:rFonts w:ascii="Times New Roman" w:hAnsi="Times New Roman" w:cs="Times New Roman"/>
                <w:sz w:val="24"/>
                <w:szCs w:val="24"/>
              </w:rPr>
            </w:pPr>
            <w:r w:rsidRPr="00D04981">
              <w:rPr>
                <w:rFonts w:ascii="Times New Roman" w:hAnsi="Times New Roman" w:cs="Times New Roman"/>
                <w:sz w:val="24"/>
                <w:szCs w:val="24"/>
              </w:rPr>
              <w:t>Проведение открытых конкурсов на право проведения работ по строительству объектов капитального строительства.</w:t>
            </w:r>
          </w:p>
          <w:p w:rsidR="00BB03C4" w:rsidRPr="00D04981" w:rsidRDefault="00BB03C4" w:rsidP="00BB03C4">
            <w:pPr>
              <w:spacing w:line="240" w:lineRule="auto"/>
              <w:jc w:val="both"/>
              <w:rPr>
                <w:rFonts w:ascii="Times New Roman" w:hAnsi="Times New Roman" w:cs="Times New Roman"/>
                <w:sz w:val="24"/>
                <w:szCs w:val="24"/>
              </w:rPr>
            </w:pPr>
            <w:r w:rsidRPr="00D04981">
              <w:rPr>
                <w:rFonts w:ascii="Times New Roman" w:hAnsi="Times New Roman" w:cs="Times New Roman"/>
                <w:sz w:val="24"/>
                <w:szCs w:val="24"/>
              </w:rPr>
              <w:t>Актуализация административных регламентов предоставления муниципальных услуг по выдаче разрешений на строительство, ввод объекта в эксплуатацию при осуществлении строительства</w:t>
            </w:r>
          </w:p>
        </w:tc>
        <w:tc>
          <w:tcPr>
            <w:tcW w:w="1602" w:type="dxa"/>
            <w:shd w:val="clear" w:color="auto" w:fill="auto"/>
          </w:tcPr>
          <w:p w:rsidR="00BB03C4" w:rsidRPr="00D04981" w:rsidRDefault="00BB03C4" w:rsidP="006337CE">
            <w:pPr>
              <w:spacing w:after="0" w:line="240" w:lineRule="auto"/>
              <w:jc w:val="center"/>
              <w:rPr>
                <w:rFonts w:ascii="Times New Roman" w:hAnsi="Times New Roman" w:cs="Times New Roman"/>
                <w:sz w:val="24"/>
                <w:szCs w:val="24"/>
              </w:rPr>
            </w:pPr>
          </w:p>
        </w:tc>
        <w:tc>
          <w:tcPr>
            <w:tcW w:w="910" w:type="dxa"/>
            <w:shd w:val="clear" w:color="auto" w:fill="auto"/>
          </w:tcPr>
          <w:p w:rsidR="00BB03C4" w:rsidRPr="00D04981" w:rsidRDefault="00BB03C4"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BB03C4" w:rsidRPr="00D04981" w:rsidRDefault="00BB03C4"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BB03C4" w:rsidRPr="00D04981" w:rsidRDefault="00BB03C4" w:rsidP="006337CE">
            <w:pPr>
              <w:spacing w:after="0" w:line="240" w:lineRule="atLeast"/>
              <w:rPr>
                <w:rFonts w:ascii="Times New Roman" w:hAnsi="Times New Roman" w:cs="Times New Roman"/>
                <w:sz w:val="24"/>
                <w:szCs w:val="24"/>
              </w:rPr>
            </w:pPr>
          </w:p>
        </w:tc>
        <w:tc>
          <w:tcPr>
            <w:tcW w:w="2125" w:type="dxa"/>
            <w:shd w:val="clear" w:color="auto" w:fill="auto"/>
          </w:tcPr>
          <w:p w:rsidR="00BB03C4" w:rsidRPr="00D04981" w:rsidRDefault="00BB03C4" w:rsidP="006337CE">
            <w:pPr>
              <w:spacing w:after="0" w:line="240" w:lineRule="atLeast"/>
              <w:rPr>
                <w:rFonts w:ascii="Times New Roman" w:hAnsi="Times New Roman" w:cs="Times New Roman"/>
                <w:sz w:val="24"/>
                <w:szCs w:val="24"/>
              </w:rPr>
            </w:pPr>
          </w:p>
        </w:tc>
        <w:tc>
          <w:tcPr>
            <w:tcW w:w="3546" w:type="dxa"/>
            <w:shd w:val="clear" w:color="auto" w:fill="auto"/>
          </w:tcPr>
          <w:p w:rsidR="004F0279" w:rsidRPr="00D04981" w:rsidRDefault="00DA338C" w:rsidP="0014719E">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 xml:space="preserve"> Продолжается строи</w:t>
            </w:r>
            <w:r w:rsidR="004F0279" w:rsidRPr="00D04981">
              <w:rPr>
                <w:rFonts w:ascii="Times New Roman" w:hAnsi="Times New Roman" w:cs="Times New Roman"/>
                <w:sz w:val="24"/>
                <w:szCs w:val="24"/>
              </w:rPr>
              <w:t>тельство водозабора "Северный" на реке Партизанская для водоснабжения с</w:t>
            </w:r>
            <w:proofErr w:type="gramStart"/>
            <w:r w:rsidR="004F0279" w:rsidRPr="00D04981">
              <w:rPr>
                <w:rFonts w:ascii="Times New Roman" w:hAnsi="Times New Roman" w:cs="Times New Roman"/>
                <w:sz w:val="24"/>
                <w:szCs w:val="24"/>
              </w:rPr>
              <w:t>.У</w:t>
            </w:r>
            <w:proofErr w:type="gramEnd"/>
            <w:r w:rsidR="004F0279" w:rsidRPr="00D04981">
              <w:rPr>
                <w:rFonts w:ascii="Times New Roman" w:hAnsi="Times New Roman" w:cs="Times New Roman"/>
                <w:sz w:val="24"/>
                <w:szCs w:val="24"/>
              </w:rPr>
              <w:t>глекаменск</w:t>
            </w:r>
          </w:p>
          <w:p w:rsidR="004F0279" w:rsidRPr="00D04981" w:rsidRDefault="00DA338C" w:rsidP="0014719E">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Идет р</w:t>
            </w:r>
            <w:r w:rsidR="00EE7EF2" w:rsidRPr="00D04981">
              <w:rPr>
                <w:rFonts w:ascii="Times New Roman" w:hAnsi="Times New Roman" w:cs="Times New Roman"/>
                <w:sz w:val="24"/>
                <w:szCs w:val="24"/>
              </w:rPr>
              <w:t>еконструкция гидротехнического сооружения - защитной дамбы по левому берегу реки Постышевка в г</w:t>
            </w:r>
            <w:proofErr w:type="gramStart"/>
            <w:r w:rsidR="00EE7EF2" w:rsidRPr="00D04981">
              <w:rPr>
                <w:rFonts w:ascii="Times New Roman" w:hAnsi="Times New Roman" w:cs="Times New Roman"/>
                <w:sz w:val="24"/>
                <w:szCs w:val="24"/>
              </w:rPr>
              <w:t>.П</w:t>
            </w:r>
            <w:proofErr w:type="gramEnd"/>
            <w:r w:rsidR="00EE7EF2" w:rsidRPr="00D04981">
              <w:rPr>
                <w:rFonts w:ascii="Times New Roman" w:hAnsi="Times New Roman" w:cs="Times New Roman"/>
                <w:sz w:val="24"/>
                <w:szCs w:val="24"/>
              </w:rPr>
              <w:t>артизанске</w:t>
            </w:r>
          </w:p>
          <w:p w:rsidR="000D59A1" w:rsidRPr="00D04981" w:rsidRDefault="001328FA" w:rsidP="001D52F2">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Регламенты по предоставлению муниципальных услуг по выдаче разрешений</w:t>
            </w:r>
            <w:r w:rsidR="007330A2" w:rsidRPr="00D04981">
              <w:rPr>
                <w:rFonts w:ascii="Times New Roman" w:hAnsi="Times New Roman" w:cs="Times New Roman"/>
                <w:sz w:val="24"/>
                <w:szCs w:val="24"/>
              </w:rPr>
              <w:t xml:space="preserve"> на строительство, ввод в эксплуатацию объектов </w:t>
            </w:r>
            <w:proofErr w:type="gramStart"/>
            <w:r w:rsidR="007330A2" w:rsidRPr="00D04981">
              <w:rPr>
                <w:rFonts w:ascii="Times New Roman" w:hAnsi="Times New Roman" w:cs="Times New Roman"/>
                <w:sz w:val="24"/>
                <w:szCs w:val="24"/>
              </w:rPr>
              <w:t>–а</w:t>
            </w:r>
            <w:proofErr w:type="gramEnd"/>
            <w:r w:rsidR="007330A2" w:rsidRPr="00D04981">
              <w:rPr>
                <w:rFonts w:ascii="Times New Roman" w:hAnsi="Times New Roman" w:cs="Times New Roman"/>
                <w:sz w:val="24"/>
                <w:szCs w:val="24"/>
              </w:rPr>
              <w:t>ктуализированы.</w:t>
            </w:r>
          </w:p>
        </w:tc>
      </w:tr>
      <w:tr w:rsidR="00BB03C4" w:rsidRPr="00D04981" w:rsidTr="007432E1">
        <w:trPr>
          <w:trHeight w:val="393"/>
        </w:trPr>
        <w:tc>
          <w:tcPr>
            <w:tcW w:w="698" w:type="dxa"/>
            <w:shd w:val="clear" w:color="auto" w:fill="auto"/>
          </w:tcPr>
          <w:p w:rsidR="00BB03C4" w:rsidRPr="00D04981" w:rsidRDefault="00BB03C4" w:rsidP="00BB03C4">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11.3.</w:t>
            </w:r>
          </w:p>
        </w:tc>
        <w:tc>
          <w:tcPr>
            <w:tcW w:w="3958" w:type="dxa"/>
            <w:shd w:val="clear" w:color="auto" w:fill="auto"/>
          </w:tcPr>
          <w:p w:rsidR="00BB03C4" w:rsidRPr="00D04981" w:rsidRDefault="00BB03C4" w:rsidP="00BB03C4">
            <w:pPr>
              <w:spacing w:line="240" w:lineRule="auto"/>
              <w:jc w:val="both"/>
              <w:rPr>
                <w:rFonts w:ascii="Times New Roman" w:hAnsi="Times New Roman" w:cs="Times New Roman"/>
                <w:sz w:val="24"/>
                <w:szCs w:val="24"/>
              </w:rPr>
            </w:pPr>
            <w:r w:rsidRPr="00D04981">
              <w:rPr>
                <w:rFonts w:ascii="Times New Roman" w:hAnsi="Times New Roman" w:cs="Times New Roman"/>
                <w:sz w:val="24"/>
                <w:szCs w:val="24"/>
              </w:rPr>
              <w:t>Мониторинг предоставления муниципальных услуг по выдаче (продлению) разрешений на строительство</w:t>
            </w:r>
          </w:p>
        </w:tc>
        <w:tc>
          <w:tcPr>
            <w:tcW w:w="1602" w:type="dxa"/>
            <w:shd w:val="clear" w:color="auto" w:fill="auto"/>
          </w:tcPr>
          <w:p w:rsidR="00BB03C4" w:rsidRPr="00D04981" w:rsidRDefault="00BB03C4" w:rsidP="006337CE">
            <w:pPr>
              <w:spacing w:after="0" w:line="240" w:lineRule="auto"/>
              <w:jc w:val="center"/>
              <w:rPr>
                <w:rFonts w:ascii="Times New Roman" w:hAnsi="Times New Roman" w:cs="Times New Roman"/>
                <w:sz w:val="24"/>
                <w:szCs w:val="24"/>
              </w:rPr>
            </w:pPr>
          </w:p>
        </w:tc>
        <w:tc>
          <w:tcPr>
            <w:tcW w:w="910" w:type="dxa"/>
            <w:shd w:val="clear" w:color="auto" w:fill="auto"/>
          </w:tcPr>
          <w:p w:rsidR="00BB03C4" w:rsidRPr="00D04981" w:rsidRDefault="00BB03C4"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BB03C4" w:rsidRPr="00D04981" w:rsidRDefault="00BB03C4"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BB03C4" w:rsidRPr="00D04981" w:rsidRDefault="00BB03C4" w:rsidP="006337CE">
            <w:pPr>
              <w:spacing w:after="0" w:line="240" w:lineRule="atLeast"/>
              <w:rPr>
                <w:rFonts w:ascii="Times New Roman" w:hAnsi="Times New Roman" w:cs="Times New Roman"/>
                <w:sz w:val="24"/>
                <w:szCs w:val="24"/>
              </w:rPr>
            </w:pPr>
          </w:p>
        </w:tc>
        <w:tc>
          <w:tcPr>
            <w:tcW w:w="2125" w:type="dxa"/>
            <w:shd w:val="clear" w:color="auto" w:fill="auto"/>
          </w:tcPr>
          <w:p w:rsidR="00BB03C4" w:rsidRPr="00D04981" w:rsidRDefault="00BB03C4" w:rsidP="006337CE">
            <w:pPr>
              <w:spacing w:after="0" w:line="240" w:lineRule="atLeast"/>
              <w:rPr>
                <w:rFonts w:ascii="Times New Roman" w:hAnsi="Times New Roman" w:cs="Times New Roman"/>
                <w:sz w:val="24"/>
                <w:szCs w:val="24"/>
              </w:rPr>
            </w:pPr>
          </w:p>
        </w:tc>
        <w:tc>
          <w:tcPr>
            <w:tcW w:w="3546" w:type="dxa"/>
            <w:shd w:val="clear" w:color="auto" w:fill="auto"/>
          </w:tcPr>
          <w:p w:rsidR="009F0772" w:rsidRPr="00D04981" w:rsidRDefault="00BB37BF" w:rsidP="007B3E33">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Муниципальные услуги по выдаче (продлению) разрешений на строительство оказываются в соответствии с принятыми регламентами. Нарушений сроков оказания муниципальных услуг в отчетном периоде не было.</w:t>
            </w:r>
          </w:p>
          <w:p w:rsidR="00BB03C4" w:rsidRPr="00D04981" w:rsidRDefault="0030663B" w:rsidP="00E31150">
            <w:pPr>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 xml:space="preserve"> </w:t>
            </w:r>
            <w:r w:rsidR="00CD5268" w:rsidRPr="00D04981">
              <w:rPr>
                <w:rFonts w:ascii="Times New Roman" w:hAnsi="Times New Roman" w:cs="Times New Roman"/>
                <w:sz w:val="24"/>
                <w:szCs w:val="24"/>
              </w:rPr>
              <w:t>В отчетном периоде было выдано разрешений на строительство</w:t>
            </w:r>
            <w:r w:rsidRPr="00D04981">
              <w:rPr>
                <w:rFonts w:ascii="Times New Roman" w:hAnsi="Times New Roman" w:cs="Times New Roman"/>
                <w:sz w:val="24"/>
                <w:szCs w:val="24"/>
              </w:rPr>
              <w:t xml:space="preserve"> </w:t>
            </w:r>
            <w:r w:rsidR="00E31150">
              <w:rPr>
                <w:rFonts w:ascii="Times New Roman" w:hAnsi="Times New Roman" w:cs="Times New Roman"/>
                <w:sz w:val="24"/>
                <w:szCs w:val="24"/>
              </w:rPr>
              <w:t>4</w:t>
            </w:r>
            <w:r w:rsidR="001328FA" w:rsidRPr="00D04981">
              <w:rPr>
                <w:rFonts w:ascii="Times New Roman" w:hAnsi="Times New Roman" w:cs="Times New Roman"/>
                <w:sz w:val="24"/>
                <w:szCs w:val="24"/>
              </w:rPr>
              <w:t xml:space="preserve"> объектов производственного назначения.</w:t>
            </w:r>
          </w:p>
        </w:tc>
      </w:tr>
      <w:tr w:rsidR="003F0B31" w:rsidRPr="00D04981" w:rsidTr="007432E1">
        <w:trPr>
          <w:trHeight w:val="393"/>
        </w:trPr>
        <w:tc>
          <w:tcPr>
            <w:tcW w:w="15588" w:type="dxa"/>
            <w:gridSpan w:val="10"/>
            <w:shd w:val="clear" w:color="auto" w:fill="auto"/>
          </w:tcPr>
          <w:p w:rsidR="003F0B31" w:rsidRPr="00D04981" w:rsidRDefault="003F0B31" w:rsidP="003F0B31">
            <w:pPr>
              <w:autoSpaceDE w:val="0"/>
              <w:autoSpaceDN w:val="0"/>
              <w:adjustRightInd w:val="0"/>
              <w:spacing w:after="0" w:line="240" w:lineRule="auto"/>
              <w:jc w:val="center"/>
              <w:outlineLvl w:val="0"/>
              <w:rPr>
                <w:rFonts w:ascii="Times New Roman" w:hAnsi="Times New Roman" w:cs="Times New Roman"/>
                <w:sz w:val="24"/>
                <w:szCs w:val="24"/>
              </w:rPr>
            </w:pPr>
            <w:r w:rsidRPr="00D04981">
              <w:rPr>
                <w:rFonts w:ascii="Times New Roman" w:hAnsi="Times New Roman" w:cs="Times New Roman"/>
                <w:b/>
                <w:sz w:val="24"/>
                <w:szCs w:val="24"/>
              </w:rPr>
              <w:t>12.Рынок дорожной деятельности (за исключением проектирования)</w:t>
            </w:r>
          </w:p>
        </w:tc>
      </w:tr>
      <w:tr w:rsidR="003F0B31" w:rsidRPr="00D04981" w:rsidTr="007432E1">
        <w:trPr>
          <w:trHeight w:val="393"/>
        </w:trPr>
        <w:tc>
          <w:tcPr>
            <w:tcW w:w="15588" w:type="dxa"/>
            <w:gridSpan w:val="10"/>
            <w:shd w:val="clear" w:color="auto" w:fill="auto"/>
          </w:tcPr>
          <w:p w:rsidR="003F0B31" w:rsidRPr="00D04981" w:rsidRDefault="003F0B31" w:rsidP="003F0B31">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 xml:space="preserve">В настоящее время на территории Партизанского городского округа на рынке дорожной деятельности осуществляют деятельность более 4 хозяйствующих субъектов. Выбор исполнителей работ осуществляется в соответствие с Федеральным </w:t>
            </w:r>
            <w:hyperlink r:id="rId4" w:history="1">
              <w:r w:rsidRPr="00D04981">
                <w:rPr>
                  <w:rFonts w:ascii="Times New Roman" w:hAnsi="Times New Roman" w:cs="Times New Roman"/>
                  <w:color w:val="0000FF"/>
                  <w:sz w:val="24"/>
                  <w:szCs w:val="24"/>
                </w:rPr>
                <w:t>законом</w:t>
              </w:r>
            </w:hyperlink>
            <w:r w:rsidRPr="00D04981">
              <w:rPr>
                <w:rFonts w:ascii="Times New Roman" w:hAnsi="Times New Roman" w:cs="Times New Roman"/>
                <w:sz w:val="24"/>
                <w:szCs w:val="24"/>
              </w:rPr>
              <w:t xml:space="preserve"> от 5 апреля 2013 года № 44-ФЗ «О </w:t>
            </w:r>
            <w:r w:rsidRPr="00D04981">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p>
          <w:p w:rsidR="003F0B31" w:rsidRPr="00D04981" w:rsidRDefault="003F0B31" w:rsidP="003F0B31">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Проблемы: несоответствие существующей сети автомобильных дорог общего пользования муниципального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rsidR="003F0B31" w:rsidRPr="00D04981" w:rsidRDefault="003F0B31" w:rsidP="003F0B31">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Задачи: 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расширение применения новых технологий строительства, в том числе основанных на применении новых инновационных материалов в дорожном строительстве</w:t>
            </w:r>
          </w:p>
        </w:tc>
      </w:tr>
      <w:tr w:rsidR="0065204A" w:rsidRPr="00D04981" w:rsidTr="007432E1">
        <w:trPr>
          <w:trHeight w:val="393"/>
        </w:trPr>
        <w:tc>
          <w:tcPr>
            <w:tcW w:w="698" w:type="dxa"/>
            <w:shd w:val="clear" w:color="auto" w:fill="auto"/>
          </w:tcPr>
          <w:p w:rsidR="0065204A" w:rsidRPr="00D04981" w:rsidRDefault="0065204A" w:rsidP="0065204A">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lastRenderedPageBreak/>
              <w:t>12.1.</w:t>
            </w:r>
          </w:p>
        </w:tc>
        <w:tc>
          <w:tcPr>
            <w:tcW w:w="3958" w:type="dxa"/>
            <w:shd w:val="clear" w:color="auto" w:fill="auto"/>
          </w:tcPr>
          <w:p w:rsidR="0065204A" w:rsidRPr="00D04981" w:rsidRDefault="0065204A" w:rsidP="0065204A">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Сохранение доли организаций частной формы собственности в сфере дорожной деятельности (за исключением проектирования)</w:t>
            </w:r>
          </w:p>
        </w:tc>
        <w:tc>
          <w:tcPr>
            <w:tcW w:w="1602" w:type="dxa"/>
            <w:shd w:val="clear" w:color="auto" w:fill="auto"/>
          </w:tcPr>
          <w:p w:rsidR="0065204A" w:rsidRPr="00D04981" w:rsidRDefault="0065204A" w:rsidP="006337CE">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2022-2025</w:t>
            </w:r>
          </w:p>
        </w:tc>
        <w:tc>
          <w:tcPr>
            <w:tcW w:w="910" w:type="dxa"/>
            <w:shd w:val="clear" w:color="auto" w:fill="auto"/>
          </w:tcPr>
          <w:p w:rsidR="0065204A" w:rsidRPr="00D04981" w:rsidRDefault="0065204A" w:rsidP="007B3E33">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957" w:type="dxa"/>
            <w:gridSpan w:val="2"/>
            <w:shd w:val="clear" w:color="auto" w:fill="auto"/>
          </w:tcPr>
          <w:p w:rsidR="0065204A" w:rsidRPr="00D04981" w:rsidRDefault="0065204A" w:rsidP="007B3E33">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1792" w:type="dxa"/>
            <w:gridSpan w:val="2"/>
            <w:shd w:val="clear" w:color="auto" w:fill="auto"/>
          </w:tcPr>
          <w:p w:rsidR="0065204A" w:rsidRPr="00D04981" w:rsidRDefault="0065204A" w:rsidP="007B3E33">
            <w:pPr>
              <w:spacing w:after="0" w:line="240" w:lineRule="atLeast"/>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2125" w:type="dxa"/>
            <w:shd w:val="clear" w:color="auto" w:fill="auto"/>
          </w:tcPr>
          <w:p w:rsidR="0065204A" w:rsidRPr="00D04981" w:rsidRDefault="0065204A" w:rsidP="006337CE">
            <w:pPr>
              <w:spacing w:after="0" w:line="240" w:lineRule="atLeast"/>
              <w:rPr>
                <w:rFonts w:ascii="Times New Roman" w:hAnsi="Times New Roman" w:cs="Times New Roman"/>
                <w:sz w:val="24"/>
                <w:szCs w:val="24"/>
              </w:rPr>
            </w:pPr>
          </w:p>
        </w:tc>
        <w:tc>
          <w:tcPr>
            <w:tcW w:w="3546" w:type="dxa"/>
            <w:shd w:val="clear" w:color="auto" w:fill="auto"/>
          </w:tcPr>
          <w:p w:rsidR="0065204A" w:rsidRPr="00D04981" w:rsidRDefault="0065204A" w:rsidP="006337CE">
            <w:pPr>
              <w:spacing w:after="0" w:line="240" w:lineRule="atLeast"/>
              <w:rPr>
                <w:rFonts w:ascii="Times New Roman" w:hAnsi="Times New Roman" w:cs="Times New Roman"/>
                <w:sz w:val="24"/>
                <w:szCs w:val="24"/>
              </w:rPr>
            </w:pPr>
          </w:p>
        </w:tc>
      </w:tr>
      <w:tr w:rsidR="0065204A" w:rsidRPr="00D04981" w:rsidTr="007432E1">
        <w:trPr>
          <w:trHeight w:val="393"/>
        </w:trPr>
        <w:tc>
          <w:tcPr>
            <w:tcW w:w="698" w:type="dxa"/>
            <w:shd w:val="clear" w:color="auto" w:fill="auto"/>
          </w:tcPr>
          <w:p w:rsidR="0065204A" w:rsidRPr="00D04981" w:rsidRDefault="0065204A" w:rsidP="0065204A">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12.2.</w:t>
            </w:r>
          </w:p>
        </w:tc>
        <w:tc>
          <w:tcPr>
            <w:tcW w:w="3958" w:type="dxa"/>
            <w:shd w:val="clear" w:color="auto" w:fill="auto"/>
          </w:tcPr>
          <w:p w:rsidR="0065204A" w:rsidRPr="00D04981" w:rsidRDefault="0065204A" w:rsidP="0065204A">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Применение конкурсных способов при размещении заказов на дорожное строительство для обеспечения  муниципальных нужд</w:t>
            </w:r>
          </w:p>
        </w:tc>
        <w:tc>
          <w:tcPr>
            <w:tcW w:w="1602" w:type="dxa"/>
            <w:shd w:val="clear" w:color="auto" w:fill="auto"/>
          </w:tcPr>
          <w:p w:rsidR="0065204A" w:rsidRPr="00D04981" w:rsidRDefault="0065204A" w:rsidP="006337CE">
            <w:pPr>
              <w:spacing w:after="0" w:line="240" w:lineRule="auto"/>
              <w:jc w:val="center"/>
              <w:rPr>
                <w:rFonts w:ascii="Times New Roman" w:hAnsi="Times New Roman" w:cs="Times New Roman"/>
                <w:sz w:val="24"/>
                <w:szCs w:val="24"/>
              </w:rPr>
            </w:pPr>
          </w:p>
        </w:tc>
        <w:tc>
          <w:tcPr>
            <w:tcW w:w="910" w:type="dxa"/>
            <w:shd w:val="clear" w:color="auto" w:fill="auto"/>
          </w:tcPr>
          <w:p w:rsidR="0065204A" w:rsidRPr="00D04981" w:rsidRDefault="0065204A"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65204A" w:rsidRPr="00D04981" w:rsidRDefault="0065204A"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65204A" w:rsidRPr="00D04981" w:rsidRDefault="0065204A" w:rsidP="006337CE">
            <w:pPr>
              <w:spacing w:after="0" w:line="240" w:lineRule="atLeast"/>
              <w:rPr>
                <w:rFonts w:ascii="Times New Roman" w:hAnsi="Times New Roman" w:cs="Times New Roman"/>
                <w:sz w:val="24"/>
                <w:szCs w:val="24"/>
              </w:rPr>
            </w:pPr>
          </w:p>
        </w:tc>
        <w:tc>
          <w:tcPr>
            <w:tcW w:w="2125" w:type="dxa"/>
            <w:shd w:val="clear" w:color="auto" w:fill="auto"/>
          </w:tcPr>
          <w:p w:rsidR="0065204A" w:rsidRPr="00D04981" w:rsidRDefault="0065204A" w:rsidP="006337CE">
            <w:pPr>
              <w:spacing w:after="0" w:line="240" w:lineRule="atLeast"/>
              <w:rPr>
                <w:rFonts w:ascii="Times New Roman" w:hAnsi="Times New Roman" w:cs="Times New Roman"/>
                <w:sz w:val="24"/>
                <w:szCs w:val="24"/>
              </w:rPr>
            </w:pPr>
          </w:p>
        </w:tc>
        <w:tc>
          <w:tcPr>
            <w:tcW w:w="3546" w:type="dxa"/>
            <w:shd w:val="clear" w:color="auto" w:fill="auto"/>
          </w:tcPr>
          <w:p w:rsidR="0065204A" w:rsidRPr="00D04981" w:rsidRDefault="0065204A" w:rsidP="009F0772">
            <w:pPr>
              <w:spacing w:after="0" w:line="240" w:lineRule="atLeast"/>
              <w:rPr>
                <w:rFonts w:ascii="Times New Roman" w:hAnsi="Times New Roman" w:cs="Times New Roman"/>
                <w:sz w:val="24"/>
                <w:szCs w:val="24"/>
              </w:rPr>
            </w:pPr>
            <w:r w:rsidRPr="00D04981">
              <w:rPr>
                <w:rFonts w:ascii="Times New Roman" w:hAnsi="Times New Roman" w:cs="Times New Roman"/>
                <w:sz w:val="24"/>
                <w:szCs w:val="24"/>
              </w:rPr>
              <w:t>В отчетном периоде проведен аукцион на проведение ремонта внутригородски</w:t>
            </w:r>
            <w:r w:rsidR="00EA62A6" w:rsidRPr="00D04981">
              <w:rPr>
                <w:rFonts w:ascii="Times New Roman" w:hAnsi="Times New Roman" w:cs="Times New Roman"/>
                <w:sz w:val="24"/>
                <w:szCs w:val="24"/>
              </w:rPr>
              <w:t>х автомобильных дорог</w:t>
            </w:r>
            <w:r w:rsidR="00D217D5" w:rsidRPr="00D04981">
              <w:rPr>
                <w:rFonts w:ascii="Times New Roman" w:hAnsi="Times New Roman" w:cs="Times New Roman"/>
                <w:sz w:val="24"/>
                <w:szCs w:val="24"/>
              </w:rPr>
              <w:t xml:space="preserve"> на сумму 52003,115 тыс</w:t>
            </w:r>
            <w:proofErr w:type="gramStart"/>
            <w:r w:rsidR="00D217D5" w:rsidRPr="00D04981">
              <w:rPr>
                <w:rFonts w:ascii="Times New Roman" w:hAnsi="Times New Roman" w:cs="Times New Roman"/>
                <w:sz w:val="24"/>
                <w:szCs w:val="24"/>
              </w:rPr>
              <w:t>.р</w:t>
            </w:r>
            <w:proofErr w:type="gramEnd"/>
            <w:r w:rsidR="00D217D5" w:rsidRPr="00D04981">
              <w:rPr>
                <w:rFonts w:ascii="Times New Roman" w:hAnsi="Times New Roman" w:cs="Times New Roman"/>
                <w:sz w:val="24"/>
                <w:szCs w:val="24"/>
              </w:rPr>
              <w:t>уб.,</w:t>
            </w:r>
            <w:r w:rsidR="00041F95" w:rsidRPr="00D04981">
              <w:rPr>
                <w:rFonts w:ascii="Times New Roman" w:hAnsi="Times New Roman" w:cs="Times New Roman"/>
                <w:sz w:val="24"/>
                <w:szCs w:val="24"/>
              </w:rPr>
              <w:t xml:space="preserve"> заключен контракт </w:t>
            </w:r>
            <w:r w:rsidR="00D217D5" w:rsidRPr="00D04981">
              <w:rPr>
                <w:rFonts w:ascii="Times New Roman" w:hAnsi="Times New Roman" w:cs="Times New Roman"/>
                <w:sz w:val="24"/>
                <w:szCs w:val="24"/>
              </w:rPr>
              <w:t>с субъектом малого бизнеса</w:t>
            </w:r>
            <w:r w:rsidR="007C4942" w:rsidRPr="00D04981">
              <w:rPr>
                <w:rFonts w:ascii="Times New Roman" w:hAnsi="Times New Roman" w:cs="Times New Roman"/>
                <w:sz w:val="24"/>
                <w:szCs w:val="24"/>
              </w:rPr>
              <w:t xml:space="preserve">. Проведено 2 аукциона на проведение работ по ремонту автомобильных мостов на сумму свыше </w:t>
            </w:r>
            <w:r w:rsidR="00617ED7" w:rsidRPr="00D04981">
              <w:rPr>
                <w:rFonts w:ascii="Times New Roman" w:hAnsi="Times New Roman" w:cs="Times New Roman"/>
                <w:sz w:val="24"/>
                <w:szCs w:val="24"/>
              </w:rPr>
              <w:t>21 млн</w:t>
            </w:r>
            <w:proofErr w:type="gramStart"/>
            <w:r w:rsidR="00617ED7" w:rsidRPr="00D04981">
              <w:rPr>
                <w:rFonts w:ascii="Times New Roman" w:hAnsi="Times New Roman" w:cs="Times New Roman"/>
                <w:sz w:val="24"/>
                <w:szCs w:val="24"/>
              </w:rPr>
              <w:t>.р</w:t>
            </w:r>
            <w:proofErr w:type="gramEnd"/>
            <w:r w:rsidR="00617ED7" w:rsidRPr="00D04981">
              <w:rPr>
                <w:rFonts w:ascii="Times New Roman" w:hAnsi="Times New Roman" w:cs="Times New Roman"/>
                <w:sz w:val="24"/>
                <w:szCs w:val="24"/>
              </w:rPr>
              <w:t>уб.</w:t>
            </w:r>
            <w:r w:rsidR="009F0772" w:rsidRPr="00D04981">
              <w:rPr>
                <w:rFonts w:ascii="Times New Roman" w:hAnsi="Times New Roman" w:cs="Times New Roman"/>
                <w:sz w:val="24"/>
                <w:szCs w:val="24"/>
              </w:rPr>
              <w:t>-</w:t>
            </w:r>
            <w:r w:rsidR="00617ED7" w:rsidRPr="00D04981">
              <w:rPr>
                <w:rFonts w:ascii="Times New Roman" w:hAnsi="Times New Roman" w:cs="Times New Roman"/>
                <w:sz w:val="24"/>
                <w:szCs w:val="24"/>
              </w:rPr>
              <w:t xml:space="preserve"> победители субъекты малого бизнеса.</w:t>
            </w:r>
          </w:p>
        </w:tc>
      </w:tr>
      <w:tr w:rsidR="0065204A" w:rsidRPr="00D04981" w:rsidTr="007432E1">
        <w:trPr>
          <w:trHeight w:val="393"/>
        </w:trPr>
        <w:tc>
          <w:tcPr>
            <w:tcW w:w="698" w:type="dxa"/>
            <w:shd w:val="clear" w:color="auto" w:fill="auto"/>
          </w:tcPr>
          <w:p w:rsidR="0065204A" w:rsidRPr="00D04981" w:rsidRDefault="0065204A" w:rsidP="0065204A">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12.3.</w:t>
            </w:r>
          </w:p>
        </w:tc>
        <w:tc>
          <w:tcPr>
            <w:tcW w:w="3958" w:type="dxa"/>
            <w:shd w:val="clear" w:color="auto" w:fill="auto"/>
          </w:tcPr>
          <w:p w:rsidR="0065204A" w:rsidRPr="00D04981" w:rsidRDefault="0065204A" w:rsidP="0065204A">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Информирование участников рынка о необходимости  использования инновационных материалов при выполнении работ в сфере дорожной деятельности</w:t>
            </w:r>
          </w:p>
        </w:tc>
        <w:tc>
          <w:tcPr>
            <w:tcW w:w="1602" w:type="dxa"/>
            <w:shd w:val="clear" w:color="auto" w:fill="auto"/>
          </w:tcPr>
          <w:p w:rsidR="0065204A" w:rsidRPr="00D04981" w:rsidRDefault="0065204A" w:rsidP="006337CE">
            <w:pPr>
              <w:spacing w:after="0" w:line="240" w:lineRule="auto"/>
              <w:jc w:val="center"/>
              <w:rPr>
                <w:rFonts w:ascii="Times New Roman" w:hAnsi="Times New Roman" w:cs="Times New Roman"/>
                <w:sz w:val="24"/>
                <w:szCs w:val="24"/>
              </w:rPr>
            </w:pPr>
          </w:p>
        </w:tc>
        <w:tc>
          <w:tcPr>
            <w:tcW w:w="910" w:type="dxa"/>
            <w:shd w:val="clear" w:color="auto" w:fill="auto"/>
          </w:tcPr>
          <w:p w:rsidR="0065204A" w:rsidRPr="00D04981" w:rsidRDefault="0065204A"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65204A" w:rsidRPr="00D04981" w:rsidRDefault="0065204A"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65204A" w:rsidRPr="00D04981" w:rsidRDefault="0065204A" w:rsidP="006337CE">
            <w:pPr>
              <w:spacing w:after="0" w:line="240" w:lineRule="atLeast"/>
              <w:rPr>
                <w:rFonts w:ascii="Times New Roman" w:hAnsi="Times New Roman" w:cs="Times New Roman"/>
                <w:sz w:val="24"/>
                <w:szCs w:val="24"/>
              </w:rPr>
            </w:pPr>
          </w:p>
        </w:tc>
        <w:tc>
          <w:tcPr>
            <w:tcW w:w="2125" w:type="dxa"/>
            <w:shd w:val="clear" w:color="auto" w:fill="auto"/>
          </w:tcPr>
          <w:p w:rsidR="0065204A" w:rsidRPr="00D04981" w:rsidRDefault="0065204A" w:rsidP="006337CE">
            <w:pPr>
              <w:spacing w:after="0" w:line="240" w:lineRule="atLeast"/>
              <w:rPr>
                <w:rFonts w:ascii="Times New Roman" w:hAnsi="Times New Roman" w:cs="Times New Roman"/>
                <w:sz w:val="24"/>
                <w:szCs w:val="24"/>
              </w:rPr>
            </w:pPr>
          </w:p>
        </w:tc>
        <w:tc>
          <w:tcPr>
            <w:tcW w:w="3546" w:type="dxa"/>
            <w:shd w:val="clear" w:color="auto" w:fill="auto"/>
          </w:tcPr>
          <w:p w:rsidR="0065204A" w:rsidRPr="00D04981" w:rsidRDefault="00041F95" w:rsidP="00FB46A8">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При составлении технического задания</w:t>
            </w:r>
            <w:r w:rsidR="00B627CB" w:rsidRPr="00D04981">
              <w:rPr>
                <w:rFonts w:ascii="Times New Roman" w:hAnsi="Times New Roman" w:cs="Times New Roman"/>
                <w:sz w:val="24"/>
                <w:szCs w:val="24"/>
              </w:rPr>
              <w:t>,</w:t>
            </w:r>
            <w:r w:rsidRPr="00D04981">
              <w:rPr>
                <w:rFonts w:ascii="Times New Roman" w:hAnsi="Times New Roman" w:cs="Times New Roman"/>
                <w:sz w:val="24"/>
                <w:szCs w:val="24"/>
              </w:rPr>
              <w:t xml:space="preserve"> при проведен</w:t>
            </w:r>
            <w:proofErr w:type="gramStart"/>
            <w:r w:rsidRPr="00D04981">
              <w:rPr>
                <w:rFonts w:ascii="Times New Roman" w:hAnsi="Times New Roman" w:cs="Times New Roman"/>
                <w:sz w:val="24"/>
                <w:szCs w:val="24"/>
              </w:rPr>
              <w:t>ии ау</w:t>
            </w:r>
            <w:proofErr w:type="gramEnd"/>
            <w:r w:rsidRPr="00D04981">
              <w:rPr>
                <w:rFonts w:ascii="Times New Roman" w:hAnsi="Times New Roman" w:cs="Times New Roman"/>
                <w:sz w:val="24"/>
                <w:szCs w:val="24"/>
              </w:rPr>
              <w:t>кционов делается акцент на применение современных материалов при выполнении работ в</w:t>
            </w:r>
            <w:r w:rsidR="00FB46A8" w:rsidRPr="00D04981">
              <w:rPr>
                <w:rFonts w:ascii="Times New Roman" w:hAnsi="Times New Roman" w:cs="Times New Roman"/>
                <w:sz w:val="24"/>
                <w:szCs w:val="24"/>
              </w:rPr>
              <w:t xml:space="preserve"> </w:t>
            </w:r>
            <w:r w:rsidRPr="00D04981">
              <w:rPr>
                <w:rFonts w:ascii="Times New Roman" w:hAnsi="Times New Roman" w:cs="Times New Roman"/>
                <w:sz w:val="24"/>
                <w:szCs w:val="24"/>
              </w:rPr>
              <w:t>дорожной деятельности.</w:t>
            </w:r>
          </w:p>
        </w:tc>
      </w:tr>
      <w:tr w:rsidR="00041F95" w:rsidRPr="00D04981" w:rsidTr="007432E1">
        <w:trPr>
          <w:trHeight w:val="393"/>
        </w:trPr>
        <w:tc>
          <w:tcPr>
            <w:tcW w:w="15588" w:type="dxa"/>
            <w:gridSpan w:val="10"/>
            <w:shd w:val="clear" w:color="auto" w:fill="auto"/>
          </w:tcPr>
          <w:p w:rsidR="00041F95" w:rsidRPr="00D04981" w:rsidRDefault="00041F95" w:rsidP="00041F95">
            <w:pPr>
              <w:autoSpaceDE w:val="0"/>
              <w:autoSpaceDN w:val="0"/>
              <w:adjustRightInd w:val="0"/>
              <w:spacing w:after="0" w:line="240" w:lineRule="auto"/>
              <w:jc w:val="center"/>
              <w:outlineLvl w:val="0"/>
              <w:rPr>
                <w:rFonts w:ascii="Times New Roman" w:hAnsi="Times New Roman" w:cs="Times New Roman"/>
                <w:b/>
                <w:sz w:val="24"/>
                <w:szCs w:val="24"/>
              </w:rPr>
            </w:pPr>
            <w:r w:rsidRPr="00D04981">
              <w:rPr>
                <w:rFonts w:ascii="Times New Roman" w:hAnsi="Times New Roman" w:cs="Times New Roman"/>
                <w:b/>
                <w:sz w:val="24"/>
                <w:szCs w:val="24"/>
              </w:rPr>
              <w:t>13.Рынок кадастровых и землеустроительных работ</w:t>
            </w:r>
          </w:p>
        </w:tc>
      </w:tr>
      <w:tr w:rsidR="00041F95" w:rsidRPr="00D04981" w:rsidTr="007432E1">
        <w:trPr>
          <w:trHeight w:val="393"/>
        </w:trPr>
        <w:tc>
          <w:tcPr>
            <w:tcW w:w="15588" w:type="dxa"/>
            <w:gridSpan w:val="10"/>
            <w:shd w:val="clear" w:color="auto" w:fill="auto"/>
          </w:tcPr>
          <w:p w:rsidR="00041F95" w:rsidRPr="00D04981" w:rsidRDefault="00041F95" w:rsidP="00041F95">
            <w:pPr>
              <w:autoSpaceDE w:val="0"/>
              <w:autoSpaceDN w:val="0"/>
              <w:adjustRightInd w:val="0"/>
              <w:spacing w:after="0" w:line="240" w:lineRule="auto"/>
              <w:jc w:val="both"/>
              <w:rPr>
                <w:rFonts w:ascii="Times New Roman" w:hAnsi="Times New Roman" w:cs="Times New Roman"/>
                <w:sz w:val="24"/>
                <w:szCs w:val="24"/>
              </w:rPr>
            </w:pPr>
            <w:proofErr w:type="gramStart"/>
            <w:r w:rsidRPr="00D04981">
              <w:rPr>
                <w:rFonts w:ascii="Times New Roman" w:hAnsi="Times New Roman" w:cs="Times New Roman"/>
                <w:sz w:val="24"/>
                <w:szCs w:val="24"/>
              </w:rPr>
              <w:t xml:space="preserve">Кадастровые работы (кадастровая деятельность) - это выполнение уполномоченным лицом (кадастровым инженером) работ в соответствии с требованиями, установленными Федеральным </w:t>
            </w:r>
            <w:hyperlink r:id="rId5" w:history="1">
              <w:r w:rsidRPr="00D04981">
                <w:rPr>
                  <w:rFonts w:ascii="Times New Roman" w:hAnsi="Times New Roman" w:cs="Times New Roman"/>
                  <w:color w:val="0000FF"/>
                  <w:sz w:val="24"/>
                  <w:szCs w:val="24"/>
                </w:rPr>
                <w:t>законом</w:t>
              </w:r>
            </w:hyperlink>
            <w:r w:rsidRPr="00D04981">
              <w:rPr>
                <w:rFonts w:ascii="Times New Roman" w:hAnsi="Times New Roman" w:cs="Times New Roman"/>
                <w:sz w:val="24"/>
                <w:szCs w:val="24"/>
              </w:rPr>
              <w:t xml:space="preserve"> от 24 июля 2007 года № 221-ФЗ «О государственном кадастре недвижимости» (далее - Закон о кадастре), в отношении недвижимого имущества,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roofErr w:type="gramEnd"/>
          </w:p>
          <w:p w:rsidR="00041F95" w:rsidRPr="00D04981" w:rsidRDefault="00041F95" w:rsidP="00041F95">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Землеустроительные работы - это работы по установлению на местности границ муниципальных и административно-территориальных образований, а также границ любых земельных участков, с закреплением таких границ межевыми знаками и определению их координат.</w:t>
            </w:r>
          </w:p>
          <w:p w:rsidR="00041F95" w:rsidRPr="00D04981" w:rsidRDefault="00041F95" w:rsidP="00041F95">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 xml:space="preserve">Для участников рынка кадастровых и землеустроительных работ на территории субъекта не создаются препятствия либо искусственные </w:t>
            </w:r>
            <w:r w:rsidRPr="00D04981">
              <w:rPr>
                <w:rFonts w:ascii="Times New Roman" w:hAnsi="Times New Roman" w:cs="Times New Roman"/>
                <w:sz w:val="24"/>
                <w:szCs w:val="24"/>
              </w:rPr>
              <w:lastRenderedPageBreak/>
              <w:t>ограничения со стороны государственных и муниципальных структур, влияющие на конкурентную среду.</w:t>
            </w:r>
          </w:p>
          <w:p w:rsidR="00041F95" w:rsidRPr="00D04981" w:rsidRDefault="00041F95" w:rsidP="00041F95">
            <w:pPr>
              <w:autoSpaceDE w:val="0"/>
              <w:autoSpaceDN w:val="0"/>
              <w:adjustRightInd w:val="0"/>
              <w:spacing w:after="0" w:line="240" w:lineRule="auto"/>
              <w:jc w:val="both"/>
              <w:outlineLvl w:val="0"/>
              <w:rPr>
                <w:rFonts w:ascii="Times New Roman" w:hAnsi="Times New Roman" w:cs="Times New Roman"/>
                <w:sz w:val="24"/>
                <w:szCs w:val="24"/>
              </w:rPr>
            </w:pPr>
            <w:r w:rsidRPr="00D04981">
              <w:rPr>
                <w:rFonts w:ascii="Times New Roman" w:hAnsi="Times New Roman" w:cs="Times New Roman"/>
                <w:sz w:val="24"/>
                <w:szCs w:val="24"/>
              </w:rPr>
              <w:t>Проблемы: возможное появление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p>
        </w:tc>
      </w:tr>
      <w:tr w:rsidR="0049330A" w:rsidRPr="00D04981" w:rsidTr="007432E1">
        <w:trPr>
          <w:trHeight w:val="1548"/>
        </w:trPr>
        <w:tc>
          <w:tcPr>
            <w:tcW w:w="698" w:type="dxa"/>
            <w:shd w:val="clear" w:color="auto" w:fill="auto"/>
          </w:tcPr>
          <w:p w:rsidR="0049330A" w:rsidRPr="00D04981" w:rsidRDefault="0049330A" w:rsidP="0049330A">
            <w:pPr>
              <w:pStyle w:val="ConsPlusNormal"/>
              <w:rPr>
                <w:rFonts w:ascii="Times New Roman" w:hAnsi="Times New Roman" w:cs="Times New Roman"/>
                <w:sz w:val="24"/>
                <w:szCs w:val="24"/>
              </w:rPr>
            </w:pPr>
            <w:r w:rsidRPr="00D04981">
              <w:rPr>
                <w:rFonts w:ascii="Times New Roman" w:hAnsi="Times New Roman" w:cs="Times New Roman"/>
                <w:sz w:val="24"/>
                <w:szCs w:val="24"/>
              </w:rPr>
              <w:lastRenderedPageBreak/>
              <w:t>13.1.</w:t>
            </w:r>
          </w:p>
        </w:tc>
        <w:tc>
          <w:tcPr>
            <w:tcW w:w="3958" w:type="dxa"/>
            <w:shd w:val="clear" w:color="auto" w:fill="auto"/>
          </w:tcPr>
          <w:tbl>
            <w:tblPr>
              <w:tblW w:w="3356" w:type="dxa"/>
              <w:tblInd w:w="5" w:type="dxa"/>
              <w:tblCellMar>
                <w:top w:w="102" w:type="dxa"/>
                <w:left w:w="62" w:type="dxa"/>
                <w:bottom w:w="102" w:type="dxa"/>
                <w:right w:w="62" w:type="dxa"/>
              </w:tblCellMar>
              <w:tblLook w:val="0000"/>
            </w:tblPr>
            <w:tblGrid>
              <w:gridCol w:w="3356"/>
            </w:tblGrid>
            <w:tr w:rsidR="0049330A" w:rsidRPr="00D04981" w:rsidTr="00C51D11">
              <w:trPr>
                <w:trHeight w:val="1314"/>
              </w:trPr>
              <w:tc>
                <w:tcPr>
                  <w:tcW w:w="3356" w:type="dxa"/>
                </w:tcPr>
                <w:p w:rsidR="0049330A" w:rsidRPr="00D04981" w:rsidRDefault="0049330A" w:rsidP="00B17B55">
                  <w:pPr>
                    <w:framePr w:hSpace="180" w:wrap="around" w:vAnchor="page" w:hAnchor="page" w:x="843" w:y="2956"/>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 xml:space="preserve">Обеспечение </w:t>
                  </w:r>
                  <w:proofErr w:type="gramStart"/>
                  <w:r w:rsidRPr="00D04981">
                    <w:rPr>
                      <w:rFonts w:ascii="Times New Roman" w:hAnsi="Times New Roman" w:cs="Times New Roman"/>
                      <w:sz w:val="24"/>
                      <w:szCs w:val="24"/>
                    </w:rPr>
                    <w:t>сохранения доли организаций частной формы собственности</w:t>
                  </w:r>
                  <w:proofErr w:type="gramEnd"/>
                  <w:r w:rsidRPr="00D04981">
                    <w:rPr>
                      <w:rFonts w:ascii="Times New Roman" w:hAnsi="Times New Roman" w:cs="Times New Roman"/>
                      <w:sz w:val="24"/>
                      <w:szCs w:val="24"/>
                    </w:rPr>
                    <w:t xml:space="preserve"> в сфере кадастровых и землеустроительных работ</w:t>
                  </w:r>
                </w:p>
              </w:tc>
            </w:tr>
          </w:tbl>
          <w:p w:rsidR="0049330A" w:rsidRPr="00D04981" w:rsidRDefault="0049330A" w:rsidP="0049330A">
            <w:pPr>
              <w:pStyle w:val="ConsPlusNormal"/>
              <w:rPr>
                <w:rFonts w:ascii="Times New Roman" w:hAnsi="Times New Roman" w:cs="Times New Roman"/>
                <w:sz w:val="24"/>
                <w:szCs w:val="24"/>
              </w:rPr>
            </w:pPr>
          </w:p>
        </w:tc>
        <w:tc>
          <w:tcPr>
            <w:tcW w:w="1602" w:type="dxa"/>
            <w:shd w:val="clear" w:color="auto" w:fill="auto"/>
          </w:tcPr>
          <w:p w:rsidR="0049330A" w:rsidRPr="00D04981" w:rsidRDefault="0049330A" w:rsidP="006337CE">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2022-2025</w:t>
            </w:r>
          </w:p>
        </w:tc>
        <w:tc>
          <w:tcPr>
            <w:tcW w:w="910" w:type="dxa"/>
            <w:shd w:val="clear" w:color="auto" w:fill="auto"/>
          </w:tcPr>
          <w:p w:rsidR="0049330A" w:rsidRPr="00D04981" w:rsidRDefault="0049330A" w:rsidP="00CE13E9">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957" w:type="dxa"/>
            <w:gridSpan w:val="2"/>
            <w:shd w:val="clear" w:color="auto" w:fill="auto"/>
          </w:tcPr>
          <w:p w:rsidR="0049330A" w:rsidRPr="00D04981" w:rsidRDefault="0049330A" w:rsidP="00CE13E9">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1792" w:type="dxa"/>
            <w:gridSpan w:val="2"/>
            <w:shd w:val="clear" w:color="auto" w:fill="auto"/>
          </w:tcPr>
          <w:p w:rsidR="0049330A" w:rsidRPr="00D04981" w:rsidRDefault="0049330A" w:rsidP="00CE13E9">
            <w:pPr>
              <w:spacing w:after="0" w:line="240" w:lineRule="atLeast"/>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2125" w:type="dxa"/>
            <w:shd w:val="clear" w:color="auto" w:fill="auto"/>
          </w:tcPr>
          <w:p w:rsidR="0049330A" w:rsidRPr="00D04981" w:rsidRDefault="0049330A" w:rsidP="006337CE">
            <w:pPr>
              <w:spacing w:after="0" w:line="240" w:lineRule="atLeast"/>
              <w:rPr>
                <w:rFonts w:ascii="Times New Roman" w:hAnsi="Times New Roman" w:cs="Times New Roman"/>
                <w:sz w:val="24"/>
                <w:szCs w:val="24"/>
              </w:rPr>
            </w:pPr>
          </w:p>
        </w:tc>
        <w:tc>
          <w:tcPr>
            <w:tcW w:w="3546" w:type="dxa"/>
            <w:shd w:val="clear" w:color="auto" w:fill="auto"/>
          </w:tcPr>
          <w:p w:rsidR="0049330A" w:rsidRPr="00D04981" w:rsidRDefault="0049330A" w:rsidP="006337CE">
            <w:pPr>
              <w:spacing w:after="0" w:line="240" w:lineRule="atLeast"/>
              <w:rPr>
                <w:rFonts w:ascii="Times New Roman" w:hAnsi="Times New Roman" w:cs="Times New Roman"/>
                <w:sz w:val="24"/>
                <w:szCs w:val="24"/>
              </w:rPr>
            </w:pPr>
          </w:p>
        </w:tc>
      </w:tr>
      <w:tr w:rsidR="0049330A" w:rsidRPr="00D04981" w:rsidTr="007432E1">
        <w:trPr>
          <w:trHeight w:val="393"/>
        </w:trPr>
        <w:tc>
          <w:tcPr>
            <w:tcW w:w="698" w:type="dxa"/>
            <w:shd w:val="clear" w:color="auto" w:fill="auto"/>
          </w:tcPr>
          <w:p w:rsidR="0049330A" w:rsidRPr="00D04981" w:rsidRDefault="0049330A" w:rsidP="0049330A">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13.2.</w:t>
            </w:r>
          </w:p>
        </w:tc>
        <w:tc>
          <w:tcPr>
            <w:tcW w:w="3958" w:type="dxa"/>
            <w:shd w:val="clear" w:color="auto" w:fill="auto"/>
          </w:tcPr>
          <w:p w:rsidR="0049330A" w:rsidRPr="00D04981" w:rsidRDefault="0049330A" w:rsidP="0049330A">
            <w:pPr>
              <w:pStyle w:val="ConsPlusNormal"/>
              <w:jc w:val="both"/>
              <w:rPr>
                <w:rFonts w:ascii="Times New Roman" w:hAnsi="Times New Roman" w:cs="Times New Roman"/>
                <w:sz w:val="24"/>
                <w:szCs w:val="24"/>
              </w:rPr>
            </w:pPr>
            <w:r w:rsidRPr="00D04981">
              <w:rPr>
                <w:rFonts w:ascii="Times New Roman" w:eastAsiaTheme="minorHAnsi" w:hAnsi="Times New Roman" w:cs="Times New Roman"/>
                <w:sz w:val="24"/>
                <w:szCs w:val="24"/>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1602" w:type="dxa"/>
            <w:shd w:val="clear" w:color="auto" w:fill="auto"/>
          </w:tcPr>
          <w:p w:rsidR="0049330A" w:rsidRPr="00D04981" w:rsidRDefault="0049330A" w:rsidP="006337CE">
            <w:pPr>
              <w:spacing w:after="0" w:line="240" w:lineRule="auto"/>
              <w:jc w:val="center"/>
              <w:rPr>
                <w:rFonts w:ascii="Times New Roman" w:hAnsi="Times New Roman" w:cs="Times New Roman"/>
                <w:sz w:val="24"/>
                <w:szCs w:val="24"/>
              </w:rPr>
            </w:pPr>
          </w:p>
        </w:tc>
        <w:tc>
          <w:tcPr>
            <w:tcW w:w="910" w:type="dxa"/>
            <w:shd w:val="clear" w:color="auto" w:fill="auto"/>
          </w:tcPr>
          <w:p w:rsidR="0049330A" w:rsidRPr="00D04981" w:rsidRDefault="0049330A"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49330A" w:rsidRPr="00D04981" w:rsidRDefault="0049330A"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49330A" w:rsidRPr="00D04981" w:rsidRDefault="0049330A" w:rsidP="006337CE">
            <w:pPr>
              <w:spacing w:after="0" w:line="240" w:lineRule="atLeast"/>
              <w:rPr>
                <w:rFonts w:ascii="Times New Roman" w:hAnsi="Times New Roman" w:cs="Times New Roman"/>
                <w:sz w:val="24"/>
                <w:szCs w:val="24"/>
              </w:rPr>
            </w:pPr>
          </w:p>
        </w:tc>
        <w:tc>
          <w:tcPr>
            <w:tcW w:w="2125" w:type="dxa"/>
            <w:shd w:val="clear" w:color="auto" w:fill="auto"/>
          </w:tcPr>
          <w:p w:rsidR="0049330A" w:rsidRPr="00D04981" w:rsidRDefault="0049330A" w:rsidP="006337CE">
            <w:pPr>
              <w:spacing w:after="0" w:line="240" w:lineRule="atLeast"/>
              <w:rPr>
                <w:rFonts w:ascii="Times New Roman" w:hAnsi="Times New Roman" w:cs="Times New Roman"/>
                <w:sz w:val="24"/>
                <w:szCs w:val="24"/>
              </w:rPr>
            </w:pPr>
          </w:p>
        </w:tc>
        <w:tc>
          <w:tcPr>
            <w:tcW w:w="3546" w:type="dxa"/>
            <w:shd w:val="clear" w:color="auto" w:fill="auto"/>
          </w:tcPr>
          <w:p w:rsidR="0049330A" w:rsidRPr="00D04981" w:rsidRDefault="00FA15CC" w:rsidP="00C51D11">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Акты обследования, проверка межевых и технических планов проводится как на бумажных носителях, так и через «Личный кабинет кадастрового инженера</w:t>
            </w:r>
            <w:r w:rsidR="00932F2B" w:rsidRPr="00D04981">
              <w:rPr>
                <w:rFonts w:ascii="Times New Roman" w:hAnsi="Times New Roman" w:cs="Times New Roman"/>
                <w:sz w:val="24"/>
                <w:szCs w:val="24"/>
              </w:rPr>
              <w:t>» в отдельных случаях.</w:t>
            </w:r>
          </w:p>
        </w:tc>
      </w:tr>
      <w:tr w:rsidR="0081247E" w:rsidRPr="00D04981" w:rsidTr="007432E1">
        <w:trPr>
          <w:trHeight w:val="393"/>
        </w:trPr>
        <w:tc>
          <w:tcPr>
            <w:tcW w:w="15588" w:type="dxa"/>
            <w:gridSpan w:val="10"/>
            <w:shd w:val="clear" w:color="auto" w:fill="auto"/>
          </w:tcPr>
          <w:p w:rsidR="0081247E" w:rsidRPr="00D04981" w:rsidRDefault="0081247E" w:rsidP="0081247E">
            <w:pPr>
              <w:autoSpaceDE w:val="0"/>
              <w:autoSpaceDN w:val="0"/>
              <w:adjustRightInd w:val="0"/>
              <w:spacing w:after="0" w:line="240" w:lineRule="auto"/>
              <w:jc w:val="center"/>
              <w:outlineLvl w:val="0"/>
              <w:rPr>
                <w:rFonts w:ascii="Times New Roman" w:hAnsi="Times New Roman" w:cs="Times New Roman"/>
                <w:b/>
                <w:sz w:val="24"/>
                <w:szCs w:val="24"/>
              </w:rPr>
            </w:pPr>
            <w:r w:rsidRPr="00D04981">
              <w:rPr>
                <w:rFonts w:ascii="Times New Roman" w:hAnsi="Times New Roman" w:cs="Times New Roman"/>
                <w:b/>
                <w:sz w:val="24"/>
                <w:szCs w:val="24"/>
              </w:rPr>
              <w:t>14.Сфера наружной рекламы</w:t>
            </w:r>
          </w:p>
        </w:tc>
      </w:tr>
      <w:tr w:rsidR="0081247E" w:rsidRPr="00D04981" w:rsidTr="007432E1">
        <w:trPr>
          <w:trHeight w:val="1072"/>
        </w:trPr>
        <w:tc>
          <w:tcPr>
            <w:tcW w:w="15588" w:type="dxa"/>
            <w:gridSpan w:val="10"/>
            <w:shd w:val="clear" w:color="auto" w:fill="auto"/>
          </w:tcPr>
          <w:p w:rsidR="0081247E" w:rsidRPr="00D04981" w:rsidRDefault="0081247E" w:rsidP="00C62EF5">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p w:rsidR="0081247E" w:rsidRPr="00D04981" w:rsidRDefault="0081247E" w:rsidP="00C62EF5">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81247E" w:rsidRPr="00D04981" w:rsidTr="007432E1">
        <w:trPr>
          <w:trHeight w:val="393"/>
        </w:trPr>
        <w:tc>
          <w:tcPr>
            <w:tcW w:w="698" w:type="dxa"/>
            <w:shd w:val="clear" w:color="auto" w:fill="auto"/>
          </w:tcPr>
          <w:p w:rsidR="0081247E" w:rsidRPr="00D04981" w:rsidRDefault="0081247E" w:rsidP="0081247E">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14.1.</w:t>
            </w:r>
          </w:p>
        </w:tc>
        <w:tc>
          <w:tcPr>
            <w:tcW w:w="3958" w:type="dxa"/>
            <w:shd w:val="clear" w:color="auto" w:fill="auto"/>
          </w:tcPr>
          <w:p w:rsidR="0081247E" w:rsidRPr="00D04981" w:rsidRDefault="0081247E" w:rsidP="0081247E">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 xml:space="preserve">Обеспечение </w:t>
            </w:r>
            <w:proofErr w:type="gramStart"/>
            <w:r w:rsidRPr="00D04981">
              <w:rPr>
                <w:rFonts w:ascii="Times New Roman" w:hAnsi="Times New Roman" w:cs="Times New Roman"/>
                <w:sz w:val="24"/>
                <w:szCs w:val="24"/>
              </w:rPr>
              <w:t>сохранения доли организаций частной формы собственности</w:t>
            </w:r>
            <w:proofErr w:type="gramEnd"/>
            <w:r w:rsidRPr="00D04981">
              <w:rPr>
                <w:rFonts w:ascii="Times New Roman" w:hAnsi="Times New Roman" w:cs="Times New Roman"/>
                <w:sz w:val="24"/>
                <w:szCs w:val="24"/>
              </w:rPr>
              <w:t xml:space="preserve"> в сфере наружной рекламы</w:t>
            </w:r>
          </w:p>
        </w:tc>
        <w:tc>
          <w:tcPr>
            <w:tcW w:w="1602" w:type="dxa"/>
            <w:shd w:val="clear" w:color="auto" w:fill="auto"/>
          </w:tcPr>
          <w:p w:rsidR="0081247E" w:rsidRPr="00D04981" w:rsidRDefault="0081247E" w:rsidP="006337CE">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2022-2025</w:t>
            </w:r>
          </w:p>
        </w:tc>
        <w:tc>
          <w:tcPr>
            <w:tcW w:w="910" w:type="dxa"/>
            <w:shd w:val="clear" w:color="auto" w:fill="auto"/>
          </w:tcPr>
          <w:p w:rsidR="0081247E" w:rsidRPr="00D04981" w:rsidRDefault="0081247E" w:rsidP="00C51D11">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957" w:type="dxa"/>
            <w:gridSpan w:val="2"/>
            <w:shd w:val="clear" w:color="auto" w:fill="auto"/>
          </w:tcPr>
          <w:p w:rsidR="0081247E" w:rsidRPr="00D04981" w:rsidRDefault="0081247E" w:rsidP="00C51D11">
            <w:pPr>
              <w:spacing w:after="0" w:line="240" w:lineRule="auto"/>
              <w:ind w:left="-108"/>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1792" w:type="dxa"/>
            <w:gridSpan w:val="2"/>
            <w:shd w:val="clear" w:color="auto" w:fill="auto"/>
          </w:tcPr>
          <w:p w:rsidR="0081247E" w:rsidRPr="00D04981" w:rsidRDefault="0081247E" w:rsidP="00C51D11">
            <w:pPr>
              <w:spacing w:after="0" w:line="240" w:lineRule="atLeast"/>
              <w:jc w:val="center"/>
              <w:rPr>
                <w:rFonts w:ascii="Times New Roman" w:hAnsi="Times New Roman" w:cs="Times New Roman"/>
                <w:sz w:val="24"/>
                <w:szCs w:val="24"/>
              </w:rPr>
            </w:pPr>
            <w:r w:rsidRPr="00D04981">
              <w:rPr>
                <w:rFonts w:ascii="Times New Roman" w:hAnsi="Times New Roman" w:cs="Times New Roman"/>
                <w:sz w:val="24"/>
                <w:szCs w:val="24"/>
              </w:rPr>
              <w:t>100</w:t>
            </w:r>
          </w:p>
        </w:tc>
        <w:tc>
          <w:tcPr>
            <w:tcW w:w="2125" w:type="dxa"/>
            <w:shd w:val="clear" w:color="auto" w:fill="auto"/>
          </w:tcPr>
          <w:p w:rsidR="0081247E" w:rsidRPr="00D04981" w:rsidRDefault="0081247E" w:rsidP="006337CE">
            <w:pPr>
              <w:spacing w:after="0" w:line="240" w:lineRule="atLeast"/>
              <w:rPr>
                <w:rFonts w:ascii="Times New Roman" w:hAnsi="Times New Roman" w:cs="Times New Roman"/>
                <w:sz w:val="24"/>
                <w:szCs w:val="24"/>
              </w:rPr>
            </w:pPr>
          </w:p>
        </w:tc>
        <w:tc>
          <w:tcPr>
            <w:tcW w:w="3546" w:type="dxa"/>
            <w:shd w:val="clear" w:color="auto" w:fill="auto"/>
          </w:tcPr>
          <w:p w:rsidR="0081247E" w:rsidRPr="00D04981" w:rsidRDefault="005D3301" w:rsidP="006337CE">
            <w:pPr>
              <w:spacing w:after="0" w:line="240" w:lineRule="atLeast"/>
              <w:rPr>
                <w:rFonts w:ascii="Times New Roman" w:hAnsi="Times New Roman" w:cs="Times New Roman"/>
                <w:sz w:val="24"/>
                <w:szCs w:val="24"/>
              </w:rPr>
            </w:pPr>
            <w:r w:rsidRPr="00D04981">
              <w:rPr>
                <w:rFonts w:ascii="Times New Roman" w:hAnsi="Times New Roman" w:cs="Times New Roman"/>
                <w:sz w:val="24"/>
                <w:szCs w:val="24"/>
              </w:rPr>
              <w:t>Доля организаций частной формы собственности в сфере наружной рекламы составляет 100%</w:t>
            </w:r>
          </w:p>
        </w:tc>
      </w:tr>
      <w:tr w:rsidR="0081247E" w:rsidRPr="00D04981" w:rsidTr="007432E1">
        <w:trPr>
          <w:trHeight w:val="393"/>
        </w:trPr>
        <w:tc>
          <w:tcPr>
            <w:tcW w:w="698" w:type="dxa"/>
            <w:shd w:val="clear" w:color="auto" w:fill="auto"/>
          </w:tcPr>
          <w:p w:rsidR="0081247E" w:rsidRPr="00D04981" w:rsidRDefault="0081247E" w:rsidP="0081247E">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14.2.</w:t>
            </w:r>
          </w:p>
        </w:tc>
        <w:tc>
          <w:tcPr>
            <w:tcW w:w="3958" w:type="dxa"/>
            <w:shd w:val="clear" w:color="auto" w:fill="auto"/>
          </w:tcPr>
          <w:p w:rsidR="0081247E" w:rsidRPr="00D04981" w:rsidRDefault="0081247E" w:rsidP="0081247E">
            <w:pPr>
              <w:pStyle w:val="ConsPlusNormal"/>
              <w:rPr>
                <w:rFonts w:ascii="Times New Roman" w:hAnsi="Times New Roman" w:cs="Times New Roman"/>
                <w:sz w:val="24"/>
                <w:szCs w:val="24"/>
              </w:rPr>
            </w:pPr>
            <w:r w:rsidRPr="00D04981">
              <w:rPr>
                <w:rFonts w:ascii="Times New Roman" w:hAnsi="Times New Roman" w:cs="Times New Roman"/>
                <w:sz w:val="24"/>
                <w:szCs w:val="24"/>
              </w:rPr>
              <w:t xml:space="preserve">Актуализация схем размещения рекламных конструкций </w:t>
            </w:r>
          </w:p>
        </w:tc>
        <w:tc>
          <w:tcPr>
            <w:tcW w:w="1602" w:type="dxa"/>
            <w:shd w:val="clear" w:color="auto" w:fill="auto"/>
          </w:tcPr>
          <w:p w:rsidR="0081247E" w:rsidRPr="00D04981" w:rsidRDefault="0081247E" w:rsidP="006337CE">
            <w:pPr>
              <w:spacing w:after="0" w:line="240" w:lineRule="auto"/>
              <w:jc w:val="center"/>
              <w:rPr>
                <w:rFonts w:ascii="Times New Roman" w:hAnsi="Times New Roman" w:cs="Times New Roman"/>
                <w:sz w:val="24"/>
                <w:szCs w:val="24"/>
              </w:rPr>
            </w:pPr>
          </w:p>
        </w:tc>
        <w:tc>
          <w:tcPr>
            <w:tcW w:w="910" w:type="dxa"/>
            <w:shd w:val="clear" w:color="auto" w:fill="auto"/>
          </w:tcPr>
          <w:p w:rsidR="0081247E" w:rsidRPr="00D04981" w:rsidRDefault="0081247E"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81247E" w:rsidRPr="00D04981" w:rsidRDefault="0081247E"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81247E" w:rsidRPr="00D04981" w:rsidRDefault="0081247E" w:rsidP="006337CE">
            <w:pPr>
              <w:spacing w:after="0" w:line="240" w:lineRule="atLeast"/>
              <w:rPr>
                <w:rFonts w:ascii="Times New Roman" w:hAnsi="Times New Roman" w:cs="Times New Roman"/>
                <w:sz w:val="24"/>
                <w:szCs w:val="24"/>
              </w:rPr>
            </w:pPr>
          </w:p>
        </w:tc>
        <w:tc>
          <w:tcPr>
            <w:tcW w:w="2125" w:type="dxa"/>
            <w:shd w:val="clear" w:color="auto" w:fill="auto"/>
          </w:tcPr>
          <w:p w:rsidR="0081247E" w:rsidRPr="00D04981" w:rsidRDefault="0081247E" w:rsidP="006337CE">
            <w:pPr>
              <w:spacing w:after="0" w:line="240" w:lineRule="atLeast"/>
              <w:rPr>
                <w:rFonts w:ascii="Times New Roman" w:hAnsi="Times New Roman" w:cs="Times New Roman"/>
                <w:sz w:val="24"/>
                <w:szCs w:val="24"/>
              </w:rPr>
            </w:pPr>
          </w:p>
        </w:tc>
        <w:tc>
          <w:tcPr>
            <w:tcW w:w="3546" w:type="dxa"/>
            <w:shd w:val="clear" w:color="auto" w:fill="auto"/>
          </w:tcPr>
          <w:p w:rsidR="0081247E" w:rsidRPr="00D04981" w:rsidRDefault="0052727D" w:rsidP="005D5707">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 xml:space="preserve">Схема размещения рекламных конструкций в </w:t>
            </w:r>
            <w:r w:rsidR="005D3301" w:rsidRPr="00D04981">
              <w:rPr>
                <w:rFonts w:ascii="Times New Roman" w:hAnsi="Times New Roman" w:cs="Times New Roman"/>
                <w:sz w:val="24"/>
                <w:szCs w:val="24"/>
              </w:rPr>
              <w:t>202</w:t>
            </w:r>
            <w:r w:rsidR="00617ED7" w:rsidRPr="00D04981">
              <w:rPr>
                <w:rFonts w:ascii="Times New Roman" w:hAnsi="Times New Roman" w:cs="Times New Roman"/>
                <w:sz w:val="24"/>
                <w:szCs w:val="24"/>
              </w:rPr>
              <w:t>3</w:t>
            </w:r>
            <w:r w:rsidR="005D3301" w:rsidRPr="00D04981">
              <w:rPr>
                <w:rFonts w:ascii="Times New Roman" w:hAnsi="Times New Roman" w:cs="Times New Roman"/>
                <w:sz w:val="24"/>
                <w:szCs w:val="24"/>
              </w:rPr>
              <w:t>г.</w:t>
            </w:r>
            <w:r w:rsidRPr="00D04981">
              <w:rPr>
                <w:rFonts w:ascii="Times New Roman" w:hAnsi="Times New Roman" w:cs="Times New Roman"/>
                <w:sz w:val="24"/>
                <w:szCs w:val="24"/>
              </w:rPr>
              <w:t xml:space="preserve"> не изменялась.</w:t>
            </w:r>
          </w:p>
        </w:tc>
      </w:tr>
      <w:tr w:rsidR="0081247E" w:rsidRPr="00D04981" w:rsidTr="007432E1">
        <w:trPr>
          <w:trHeight w:val="393"/>
        </w:trPr>
        <w:tc>
          <w:tcPr>
            <w:tcW w:w="698" w:type="dxa"/>
            <w:shd w:val="clear" w:color="auto" w:fill="auto"/>
          </w:tcPr>
          <w:p w:rsidR="0081247E" w:rsidRPr="00D04981" w:rsidRDefault="0081247E" w:rsidP="0081247E">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14.3.</w:t>
            </w:r>
          </w:p>
        </w:tc>
        <w:tc>
          <w:tcPr>
            <w:tcW w:w="3958" w:type="dxa"/>
            <w:shd w:val="clear" w:color="auto" w:fill="auto"/>
          </w:tcPr>
          <w:p w:rsidR="0081247E" w:rsidRPr="00D04981" w:rsidRDefault="0081247E" w:rsidP="0081247E">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Размещение и поддержание в актуальном состоянии на официальном сайте перечня всех НПА, МПА, регулирующих сферы наружной рекламы</w:t>
            </w:r>
          </w:p>
        </w:tc>
        <w:tc>
          <w:tcPr>
            <w:tcW w:w="1602" w:type="dxa"/>
            <w:shd w:val="clear" w:color="auto" w:fill="auto"/>
          </w:tcPr>
          <w:p w:rsidR="0081247E" w:rsidRPr="00D04981" w:rsidRDefault="0081247E" w:rsidP="006337CE">
            <w:pPr>
              <w:spacing w:after="0" w:line="240" w:lineRule="auto"/>
              <w:jc w:val="center"/>
              <w:rPr>
                <w:rFonts w:ascii="Times New Roman" w:hAnsi="Times New Roman" w:cs="Times New Roman"/>
                <w:sz w:val="24"/>
                <w:szCs w:val="24"/>
              </w:rPr>
            </w:pPr>
          </w:p>
        </w:tc>
        <w:tc>
          <w:tcPr>
            <w:tcW w:w="910" w:type="dxa"/>
            <w:shd w:val="clear" w:color="auto" w:fill="auto"/>
          </w:tcPr>
          <w:p w:rsidR="0081247E" w:rsidRPr="00D04981" w:rsidRDefault="0081247E"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81247E" w:rsidRPr="00D04981" w:rsidRDefault="0081247E"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81247E" w:rsidRPr="00D04981" w:rsidRDefault="0081247E" w:rsidP="006337CE">
            <w:pPr>
              <w:spacing w:after="0" w:line="240" w:lineRule="atLeast"/>
              <w:rPr>
                <w:rFonts w:ascii="Times New Roman" w:hAnsi="Times New Roman" w:cs="Times New Roman"/>
                <w:sz w:val="24"/>
                <w:szCs w:val="24"/>
              </w:rPr>
            </w:pPr>
          </w:p>
        </w:tc>
        <w:tc>
          <w:tcPr>
            <w:tcW w:w="2125" w:type="dxa"/>
            <w:shd w:val="clear" w:color="auto" w:fill="auto"/>
          </w:tcPr>
          <w:p w:rsidR="0081247E" w:rsidRPr="00D04981" w:rsidRDefault="0081247E" w:rsidP="006337CE">
            <w:pPr>
              <w:spacing w:after="0" w:line="240" w:lineRule="atLeast"/>
              <w:rPr>
                <w:rFonts w:ascii="Times New Roman" w:hAnsi="Times New Roman" w:cs="Times New Roman"/>
                <w:sz w:val="24"/>
                <w:szCs w:val="24"/>
              </w:rPr>
            </w:pPr>
          </w:p>
        </w:tc>
        <w:tc>
          <w:tcPr>
            <w:tcW w:w="3546" w:type="dxa"/>
            <w:shd w:val="clear" w:color="auto" w:fill="auto"/>
          </w:tcPr>
          <w:p w:rsidR="0081247E" w:rsidRPr="00D04981" w:rsidRDefault="007A443A" w:rsidP="00E82528">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НПА, МПА, регулирующие сферы наружной рекламы размещены и поддерживаются в актуальном состоянии на официальном сайте администрации Партизанского городского округа</w:t>
            </w:r>
            <w:r w:rsidR="0052727D" w:rsidRPr="00D04981">
              <w:rPr>
                <w:rFonts w:ascii="Times New Roman" w:hAnsi="Times New Roman" w:cs="Times New Roman"/>
                <w:sz w:val="24"/>
                <w:szCs w:val="24"/>
              </w:rPr>
              <w:t xml:space="preserve">. Услуги оказываются в соответствии с утвержденным муниципальным </w:t>
            </w:r>
            <w:r w:rsidR="0052727D" w:rsidRPr="00D04981">
              <w:rPr>
                <w:rFonts w:ascii="Times New Roman" w:hAnsi="Times New Roman" w:cs="Times New Roman"/>
                <w:sz w:val="24"/>
                <w:szCs w:val="24"/>
              </w:rPr>
              <w:lastRenderedPageBreak/>
              <w:t>регламентом</w:t>
            </w:r>
          </w:p>
        </w:tc>
      </w:tr>
      <w:tr w:rsidR="0081247E" w:rsidRPr="00D04981" w:rsidTr="007432E1">
        <w:trPr>
          <w:trHeight w:val="393"/>
        </w:trPr>
        <w:tc>
          <w:tcPr>
            <w:tcW w:w="698" w:type="dxa"/>
            <w:shd w:val="clear" w:color="auto" w:fill="auto"/>
          </w:tcPr>
          <w:p w:rsidR="0081247E" w:rsidRPr="00D04981" w:rsidRDefault="0081247E" w:rsidP="0081247E">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lastRenderedPageBreak/>
              <w:t>14.4.</w:t>
            </w:r>
          </w:p>
        </w:tc>
        <w:tc>
          <w:tcPr>
            <w:tcW w:w="3958" w:type="dxa"/>
            <w:shd w:val="clear" w:color="auto" w:fill="auto"/>
          </w:tcPr>
          <w:p w:rsidR="0081247E" w:rsidRPr="00D04981" w:rsidRDefault="0081247E" w:rsidP="000F75F2">
            <w:pPr>
              <w:pStyle w:val="ConsPlusNormal"/>
              <w:jc w:val="both"/>
              <w:rPr>
                <w:rFonts w:ascii="Times New Roman" w:hAnsi="Times New Roman" w:cs="Times New Roman"/>
                <w:sz w:val="24"/>
                <w:szCs w:val="24"/>
              </w:rPr>
            </w:pPr>
            <w:r w:rsidRPr="00D04981">
              <w:rPr>
                <w:rFonts w:ascii="Times New Roman" w:hAnsi="Times New Roman" w:cs="Times New Roman"/>
                <w:color w:val="0D0D0D" w:themeColor="text1" w:themeTint="F2"/>
                <w:sz w:val="24"/>
                <w:szCs w:val="24"/>
              </w:rPr>
              <w:t>Оказание комплексной поддержки по вопросам расширения услуг предпринимателям</w:t>
            </w:r>
            <w:r w:rsidR="00263378" w:rsidRPr="00D04981">
              <w:rPr>
                <w:rFonts w:ascii="Times New Roman" w:hAnsi="Times New Roman" w:cs="Times New Roman"/>
                <w:color w:val="0D0D0D" w:themeColor="text1" w:themeTint="F2"/>
                <w:sz w:val="24"/>
                <w:szCs w:val="24"/>
              </w:rPr>
              <w:t xml:space="preserve"> в сфере рекламы</w:t>
            </w:r>
            <w:r w:rsidRPr="00D04981">
              <w:rPr>
                <w:rFonts w:ascii="Times New Roman" w:hAnsi="Times New Roman" w:cs="Times New Roman"/>
                <w:color w:val="0D0D0D" w:themeColor="text1" w:themeTint="F2"/>
                <w:sz w:val="24"/>
                <w:szCs w:val="24"/>
              </w:rPr>
              <w:t xml:space="preserve">, </w:t>
            </w:r>
          </w:p>
        </w:tc>
        <w:tc>
          <w:tcPr>
            <w:tcW w:w="1602" w:type="dxa"/>
            <w:shd w:val="clear" w:color="auto" w:fill="auto"/>
          </w:tcPr>
          <w:p w:rsidR="0081247E" w:rsidRPr="00D04981" w:rsidRDefault="0081247E" w:rsidP="006337CE">
            <w:pPr>
              <w:spacing w:after="0" w:line="240" w:lineRule="auto"/>
              <w:jc w:val="center"/>
              <w:rPr>
                <w:rFonts w:ascii="Times New Roman" w:hAnsi="Times New Roman" w:cs="Times New Roman"/>
                <w:sz w:val="24"/>
                <w:szCs w:val="24"/>
              </w:rPr>
            </w:pPr>
          </w:p>
        </w:tc>
        <w:tc>
          <w:tcPr>
            <w:tcW w:w="910" w:type="dxa"/>
            <w:shd w:val="clear" w:color="auto" w:fill="auto"/>
          </w:tcPr>
          <w:p w:rsidR="0081247E" w:rsidRPr="00D04981" w:rsidRDefault="0081247E"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81247E" w:rsidRPr="00D04981" w:rsidRDefault="0081247E"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81247E" w:rsidRPr="00D04981" w:rsidRDefault="0081247E" w:rsidP="006337CE">
            <w:pPr>
              <w:spacing w:after="0" w:line="240" w:lineRule="atLeast"/>
              <w:rPr>
                <w:rFonts w:ascii="Times New Roman" w:hAnsi="Times New Roman" w:cs="Times New Roman"/>
                <w:sz w:val="24"/>
                <w:szCs w:val="24"/>
              </w:rPr>
            </w:pPr>
          </w:p>
        </w:tc>
        <w:tc>
          <w:tcPr>
            <w:tcW w:w="2125" w:type="dxa"/>
            <w:shd w:val="clear" w:color="auto" w:fill="auto"/>
          </w:tcPr>
          <w:p w:rsidR="0081247E" w:rsidRPr="00D04981" w:rsidRDefault="0081247E" w:rsidP="006337CE">
            <w:pPr>
              <w:spacing w:after="0" w:line="240" w:lineRule="atLeast"/>
              <w:rPr>
                <w:rFonts w:ascii="Times New Roman" w:hAnsi="Times New Roman" w:cs="Times New Roman"/>
                <w:sz w:val="24"/>
                <w:szCs w:val="24"/>
              </w:rPr>
            </w:pPr>
          </w:p>
        </w:tc>
        <w:tc>
          <w:tcPr>
            <w:tcW w:w="3546" w:type="dxa"/>
            <w:shd w:val="clear" w:color="auto" w:fill="auto"/>
          </w:tcPr>
          <w:p w:rsidR="0081247E" w:rsidRPr="00D04981" w:rsidRDefault="00263378" w:rsidP="00E82528">
            <w:pPr>
              <w:spacing w:after="0" w:line="240" w:lineRule="atLeast"/>
              <w:jc w:val="both"/>
              <w:rPr>
                <w:rFonts w:ascii="Times New Roman" w:hAnsi="Times New Roman" w:cs="Times New Roman"/>
                <w:sz w:val="24"/>
                <w:szCs w:val="24"/>
              </w:rPr>
            </w:pPr>
            <w:r w:rsidRPr="00D04981">
              <w:rPr>
                <w:rFonts w:ascii="Times New Roman" w:hAnsi="Times New Roman" w:cs="Times New Roman"/>
                <w:sz w:val="24"/>
                <w:szCs w:val="24"/>
              </w:rPr>
              <w:t>Проводится постоянная работа с предпринимателями в сфере наружной рекламы по возникающим вопросам, осуществляется их информирование по изменениям в законодательстве в данной сфере.</w:t>
            </w:r>
          </w:p>
        </w:tc>
      </w:tr>
      <w:tr w:rsidR="00E5769E" w:rsidRPr="00D04981" w:rsidTr="007432E1">
        <w:trPr>
          <w:trHeight w:val="393"/>
        </w:trPr>
        <w:tc>
          <w:tcPr>
            <w:tcW w:w="15588" w:type="dxa"/>
            <w:gridSpan w:val="10"/>
            <w:shd w:val="clear" w:color="auto" w:fill="auto"/>
          </w:tcPr>
          <w:p w:rsidR="00E5769E" w:rsidRPr="00D04981" w:rsidRDefault="00E5769E" w:rsidP="00E5769E">
            <w:pPr>
              <w:autoSpaceDE w:val="0"/>
              <w:autoSpaceDN w:val="0"/>
              <w:adjustRightInd w:val="0"/>
              <w:spacing w:after="0" w:line="240" w:lineRule="auto"/>
              <w:jc w:val="center"/>
              <w:outlineLvl w:val="0"/>
              <w:rPr>
                <w:rFonts w:ascii="Times New Roman" w:hAnsi="Times New Roman" w:cs="Times New Roman"/>
                <w:sz w:val="24"/>
                <w:szCs w:val="24"/>
              </w:rPr>
            </w:pPr>
            <w:r w:rsidRPr="00D04981">
              <w:rPr>
                <w:rFonts w:ascii="Times New Roman" w:hAnsi="Times New Roman" w:cs="Times New Roman"/>
                <w:b/>
                <w:sz w:val="24"/>
                <w:szCs w:val="24"/>
              </w:rPr>
              <w:t>15.Рынок розничной торговли</w:t>
            </w:r>
          </w:p>
        </w:tc>
      </w:tr>
      <w:tr w:rsidR="00E5769E" w:rsidRPr="00D04981" w:rsidTr="007432E1">
        <w:trPr>
          <w:trHeight w:val="393"/>
        </w:trPr>
        <w:tc>
          <w:tcPr>
            <w:tcW w:w="15588" w:type="dxa"/>
            <w:gridSpan w:val="10"/>
            <w:shd w:val="clear" w:color="auto" w:fill="auto"/>
          </w:tcPr>
          <w:p w:rsidR="00E5769E" w:rsidRPr="00D04981" w:rsidRDefault="00E5769E" w:rsidP="009A38CA">
            <w:pPr>
              <w:pStyle w:val="af3"/>
              <w:spacing w:before="0" w:beforeAutospacing="0" w:after="0" w:afterAutospacing="0"/>
              <w:jc w:val="both"/>
              <w:textAlignment w:val="baseline"/>
            </w:pPr>
            <w:r w:rsidRPr="00D04981">
              <w:rPr>
                <w:color w:val="222222"/>
                <w:bdr w:val="none" w:sz="0" w:space="0" w:color="auto" w:frame="1"/>
              </w:rPr>
              <w:t>На сегодняшний день на территории городского округа 491 предприятие торговли и 33 – общественного питания, в которых трудятся около 1,87тыс</w:t>
            </w:r>
            <w:r w:rsidR="00ED36A6" w:rsidRPr="00D04981">
              <w:rPr>
                <w:color w:val="222222"/>
                <w:bdr w:val="none" w:sz="0" w:space="0" w:color="auto" w:frame="1"/>
              </w:rPr>
              <w:t>. ч</w:t>
            </w:r>
            <w:r w:rsidRPr="00D04981">
              <w:rPr>
                <w:color w:val="222222"/>
                <w:bdr w:val="none" w:sz="0" w:space="0" w:color="auto" w:frame="1"/>
              </w:rPr>
              <w:t>еловек. Состояние розничной торговой сети оценивается уровнем обеспеченности населения торговыми площадями, которые в нашем округе значительно превышают установленные нормативы. Проблема: отсутствие стационарных торговых предприятий в отдаленных и малочисленных селах городского округа, отсутствие свободных мест в центральной части города для размещения НТО.</w:t>
            </w:r>
          </w:p>
        </w:tc>
      </w:tr>
      <w:tr w:rsidR="009A38CA" w:rsidRPr="00D04981" w:rsidTr="007432E1">
        <w:trPr>
          <w:trHeight w:val="393"/>
        </w:trPr>
        <w:tc>
          <w:tcPr>
            <w:tcW w:w="698" w:type="dxa"/>
            <w:shd w:val="clear" w:color="auto" w:fill="auto"/>
          </w:tcPr>
          <w:p w:rsidR="009A38CA" w:rsidRPr="00D04981" w:rsidRDefault="009A38CA" w:rsidP="009A38CA">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15.1.</w:t>
            </w:r>
          </w:p>
        </w:tc>
        <w:tc>
          <w:tcPr>
            <w:tcW w:w="3958" w:type="dxa"/>
            <w:shd w:val="clear" w:color="auto" w:fill="auto"/>
          </w:tcPr>
          <w:p w:rsidR="009A38CA" w:rsidRPr="00D04981" w:rsidRDefault="009A38CA" w:rsidP="005D3301">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D04981">
              <w:rPr>
                <w:rFonts w:ascii="Times New Roman" w:hAnsi="Times New Roman" w:cs="Times New Roman"/>
                <w:sz w:val="24"/>
                <w:szCs w:val="24"/>
              </w:rPr>
              <w:t>Увеличение количества действующих нестационарных и мобильных торговых объектов, торговых мест под них не менее чем на 10% к 2025 году по отношению к 2020 году</w:t>
            </w:r>
          </w:p>
        </w:tc>
        <w:tc>
          <w:tcPr>
            <w:tcW w:w="1602" w:type="dxa"/>
            <w:shd w:val="clear" w:color="auto" w:fill="auto"/>
          </w:tcPr>
          <w:p w:rsidR="009A38CA" w:rsidRPr="00D04981" w:rsidRDefault="009A38CA" w:rsidP="006337CE">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2022-2025</w:t>
            </w:r>
          </w:p>
        </w:tc>
        <w:tc>
          <w:tcPr>
            <w:tcW w:w="910" w:type="dxa"/>
            <w:shd w:val="clear" w:color="auto" w:fill="auto"/>
          </w:tcPr>
          <w:p w:rsidR="009A38CA" w:rsidRPr="00D04981" w:rsidRDefault="00A96E25" w:rsidP="009A38CA">
            <w:pPr>
              <w:pStyle w:val="ConsPlusNormal"/>
              <w:jc w:val="center"/>
              <w:rPr>
                <w:rFonts w:ascii="Times New Roman" w:hAnsi="Times New Roman" w:cs="Times New Roman"/>
                <w:sz w:val="24"/>
                <w:szCs w:val="24"/>
              </w:rPr>
            </w:pPr>
            <w:r w:rsidRPr="00D04981">
              <w:rPr>
                <w:rFonts w:ascii="Times New Roman" w:hAnsi="Times New Roman" w:cs="Times New Roman"/>
                <w:sz w:val="24"/>
                <w:szCs w:val="24"/>
              </w:rPr>
              <w:t>128</w:t>
            </w:r>
          </w:p>
        </w:tc>
        <w:tc>
          <w:tcPr>
            <w:tcW w:w="957" w:type="dxa"/>
            <w:gridSpan w:val="2"/>
            <w:shd w:val="clear" w:color="auto" w:fill="auto"/>
          </w:tcPr>
          <w:p w:rsidR="009A38CA" w:rsidRPr="00D04981" w:rsidRDefault="00A96E25" w:rsidP="000F75F2">
            <w:pPr>
              <w:pStyle w:val="ConsPlusNormal"/>
              <w:jc w:val="center"/>
              <w:rPr>
                <w:rFonts w:ascii="Times New Roman" w:hAnsi="Times New Roman" w:cs="Times New Roman"/>
                <w:sz w:val="24"/>
                <w:szCs w:val="24"/>
              </w:rPr>
            </w:pPr>
            <w:r w:rsidRPr="00D04981">
              <w:rPr>
                <w:rFonts w:ascii="Times New Roman" w:hAnsi="Times New Roman" w:cs="Times New Roman"/>
                <w:sz w:val="24"/>
                <w:szCs w:val="24"/>
              </w:rPr>
              <w:t>128</w:t>
            </w:r>
          </w:p>
        </w:tc>
        <w:tc>
          <w:tcPr>
            <w:tcW w:w="1792" w:type="dxa"/>
            <w:gridSpan w:val="2"/>
            <w:shd w:val="clear" w:color="auto" w:fill="auto"/>
          </w:tcPr>
          <w:p w:rsidR="009A38CA" w:rsidRPr="00D04981" w:rsidRDefault="00A96E25" w:rsidP="000F75F2">
            <w:pPr>
              <w:spacing w:after="0" w:line="240" w:lineRule="atLeast"/>
              <w:jc w:val="center"/>
              <w:rPr>
                <w:rFonts w:ascii="Times New Roman" w:hAnsi="Times New Roman" w:cs="Times New Roman"/>
                <w:color w:val="000000" w:themeColor="text1"/>
                <w:sz w:val="24"/>
                <w:szCs w:val="24"/>
              </w:rPr>
            </w:pPr>
            <w:r w:rsidRPr="00D04981">
              <w:rPr>
                <w:rFonts w:ascii="Times New Roman" w:hAnsi="Times New Roman" w:cs="Times New Roman"/>
                <w:color w:val="000000" w:themeColor="text1"/>
                <w:sz w:val="24"/>
                <w:szCs w:val="24"/>
              </w:rPr>
              <w:t>129</w:t>
            </w:r>
          </w:p>
        </w:tc>
        <w:tc>
          <w:tcPr>
            <w:tcW w:w="2125" w:type="dxa"/>
            <w:shd w:val="clear" w:color="auto" w:fill="auto"/>
          </w:tcPr>
          <w:p w:rsidR="009A38CA" w:rsidRPr="00D04981" w:rsidRDefault="009A38CA" w:rsidP="006337CE">
            <w:pPr>
              <w:spacing w:after="0" w:line="240" w:lineRule="atLeast"/>
              <w:rPr>
                <w:rFonts w:ascii="Times New Roman" w:hAnsi="Times New Roman" w:cs="Times New Roman"/>
                <w:sz w:val="24"/>
                <w:szCs w:val="24"/>
              </w:rPr>
            </w:pPr>
          </w:p>
        </w:tc>
        <w:tc>
          <w:tcPr>
            <w:tcW w:w="3546" w:type="dxa"/>
            <w:shd w:val="clear" w:color="auto" w:fill="auto"/>
          </w:tcPr>
          <w:p w:rsidR="009A38CA" w:rsidRPr="00D04981" w:rsidRDefault="009A38CA" w:rsidP="006337CE">
            <w:pPr>
              <w:spacing w:after="0" w:line="240" w:lineRule="atLeast"/>
              <w:rPr>
                <w:rFonts w:ascii="Times New Roman" w:hAnsi="Times New Roman" w:cs="Times New Roman"/>
                <w:sz w:val="24"/>
                <w:szCs w:val="24"/>
              </w:rPr>
            </w:pPr>
          </w:p>
        </w:tc>
      </w:tr>
      <w:tr w:rsidR="009A38CA" w:rsidRPr="00D04981" w:rsidTr="007432E1">
        <w:trPr>
          <w:trHeight w:val="393"/>
        </w:trPr>
        <w:tc>
          <w:tcPr>
            <w:tcW w:w="698" w:type="dxa"/>
            <w:shd w:val="clear" w:color="auto" w:fill="auto"/>
          </w:tcPr>
          <w:p w:rsidR="009A38CA" w:rsidRPr="00D04981" w:rsidRDefault="009A38CA" w:rsidP="009A38CA">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15.2.</w:t>
            </w:r>
          </w:p>
        </w:tc>
        <w:tc>
          <w:tcPr>
            <w:tcW w:w="3958" w:type="dxa"/>
            <w:shd w:val="clear" w:color="auto" w:fill="auto"/>
          </w:tcPr>
          <w:p w:rsidR="009A38CA" w:rsidRPr="00D04981" w:rsidRDefault="009A38CA" w:rsidP="000F75F2">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D04981">
              <w:rPr>
                <w:rFonts w:ascii="Times New Roman" w:hAnsi="Times New Roman" w:cs="Times New Roman"/>
                <w:sz w:val="24"/>
                <w:szCs w:val="24"/>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602" w:type="dxa"/>
            <w:shd w:val="clear" w:color="auto" w:fill="auto"/>
          </w:tcPr>
          <w:p w:rsidR="009A38CA" w:rsidRPr="00D04981" w:rsidRDefault="009A38CA" w:rsidP="006337CE">
            <w:pPr>
              <w:spacing w:after="0" w:line="240" w:lineRule="auto"/>
              <w:jc w:val="center"/>
              <w:rPr>
                <w:rFonts w:ascii="Times New Roman" w:hAnsi="Times New Roman" w:cs="Times New Roman"/>
                <w:sz w:val="24"/>
                <w:szCs w:val="24"/>
              </w:rPr>
            </w:pPr>
          </w:p>
        </w:tc>
        <w:tc>
          <w:tcPr>
            <w:tcW w:w="910" w:type="dxa"/>
            <w:shd w:val="clear" w:color="auto" w:fill="auto"/>
          </w:tcPr>
          <w:p w:rsidR="009A38CA" w:rsidRPr="00D04981" w:rsidRDefault="009A38CA"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9A38CA" w:rsidRPr="00D04981" w:rsidRDefault="009A38CA"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9A38CA" w:rsidRPr="00D04981" w:rsidRDefault="009A38CA" w:rsidP="006337CE">
            <w:pPr>
              <w:spacing w:after="0" w:line="240" w:lineRule="atLeast"/>
              <w:rPr>
                <w:rFonts w:ascii="Times New Roman" w:hAnsi="Times New Roman" w:cs="Times New Roman"/>
                <w:sz w:val="24"/>
                <w:szCs w:val="24"/>
              </w:rPr>
            </w:pPr>
          </w:p>
        </w:tc>
        <w:tc>
          <w:tcPr>
            <w:tcW w:w="2125" w:type="dxa"/>
            <w:shd w:val="clear" w:color="auto" w:fill="auto"/>
          </w:tcPr>
          <w:p w:rsidR="009A38CA" w:rsidRPr="00D04981" w:rsidRDefault="009A38CA" w:rsidP="006337CE">
            <w:pPr>
              <w:spacing w:after="0" w:line="240" w:lineRule="atLeast"/>
              <w:rPr>
                <w:rFonts w:ascii="Times New Roman" w:hAnsi="Times New Roman" w:cs="Times New Roman"/>
                <w:sz w:val="24"/>
                <w:szCs w:val="24"/>
              </w:rPr>
            </w:pPr>
          </w:p>
        </w:tc>
        <w:tc>
          <w:tcPr>
            <w:tcW w:w="3546" w:type="dxa"/>
            <w:shd w:val="clear" w:color="auto" w:fill="auto"/>
          </w:tcPr>
          <w:p w:rsidR="009A38CA" w:rsidRPr="00D04981" w:rsidRDefault="0089595E" w:rsidP="00E64E1E">
            <w:pPr>
              <w:spacing w:after="0" w:line="240" w:lineRule="atLeast"/>
              <w:jc w:val="both"/>
              <w:rPr>
                <w:rFonts w:ascii="Times New Roman" w:hAnsi="Times New Roman" w:cs="Times New Roman"/>
                <w:color w:val="000000" w:themeColor="text1"/>
                <w:sz w:val="24"/>
                <w:szCs w:val="24"/>
              </w:rPr>
            </w:pPr>
            <w:r w:rsidRPr="00D04981">
              <w:rPr>
                <w:rFonts w:ascii="Times New Roman" w:hAnsi="Times New Roman" w:cs="Times New Roman"/>
                <w:color w:val="000000" w:themeColor="text1"/>
                <w:sz w:val="24"/>
                <w:szCs w:val="24"/>
              </w:rPr>
              <w:t xml:space="preserve">В отчетном периоде проведена работа по </w:t>
            </w:r>
            <w:r w:rsidR="00A96E25" w:rsidRPr="00D04981">
              <w:rPr>
                <w:rFonts w:ascii="Times New Roman" w:hAnsi="Times New Roman" w:cs="Times New Roman"/>
                <w:color w:val="000000" w:themeColor="text1"/>
                <w:sz w:val="24"/>
                <w:szCs w:val="24"/>
              </w:rPr>
              <w:t>исключению</w:t>
            </w:r>
            <w:r w:rsidRPr="00D04981">
              <w:rPr>
                <w:rFonts w:ascii="Times New Roman" w:hAnsi="Times New Roman" w:cs="Times New Roman"/>
                <w:color w:val="000000" w:themeColor="text1"/>
                <w:sz w:val="24"/>
                <w:szCs w:val="24"/>
              </w:rPr>
              <w:t xml:space="preserve"> 1 места </w:t>
            </w:r>
            <w:r w:rsidR="00A96E25" w:rsidRPr="00D04981">
              <w:rPr>
                <w:rFonts w:ascii="Times New Roman" w:hAnsi="Times New Roman" w:cs="Times New Roman"/>
                <w:color w:val="000000" w:themeColor="text1"/>
                <w:sz w:val="24"/>
                <w:szCs w:val="24"/>
              </w:rPr>
              <w:t>из</w:t>
            </w:r>
            <w:r w:rsidRPr="00D04981">
              <w:rPr>
                <w:rFonts w:ascii="Times New Roman" w:hAnsi="Times New Roman" w:cs="Times New Roman"/>
                <w:color w:val="000000" w:themeColor="text1"/>
                <w:sz w:val="24"/>
                <w:szCs w:val="24"/>
              </w:rPr>
              <w:t xml:space="preserve"> схем</w:t>
            </w:r>
            <w:r w:rsidR="00A96E25" w:rsidRPr="00D04981">
              <w:rPr>
                <w:rFonts w:ascii="Times New Roman" w:hAnsi="Times New Roman" w:cs="Times New Roman"/>
                <w:color w:val="000000" w:themeColor="text1"/>
                <w:sz w:val="24"/>
                <w:szCs w:val="24"/>
              </w:rPr>
              <w:t>ы</w:t>
            </w:r>
            <w:r w:rsidRPr="00D04981">
              <w:rPr>
                <w:rFonts w:ascii="Times New Roman" w:hAnsi="Times New Roman" w:cs="Times New Roman"/>
                <w:color w:val="000000" w:themeColor="text1"/>
                <w:sz w:val="24"/>
                <w:szCs w:val="24"/>
              </w:rPr>
              <w:t xml:space="preserve"> размещения НТО</w:t>
            </w:r>
            <w:r w:rsidR="003248E4" w:rsidRPr="00D04981">
              <w:rPr>
                <w:rFonts w:ascii="Times New Roman" w:hAnsi="Times New Roman" w:cs="Times New Roman"/>
                <w:color w:val="000000" w:themeColor="text1"/>
                <w:sz w:val="24"/>
                <w:szCs w:val="24"/>
              </w:rPr>
              <w:t xml:space="preserve">, внесено </w:t>
            </w:r>
            <w:r w:rsidR="00E64E1E" w:rsidRPr="00D04981">
              <w:rPr>
                <w:rFonts w:ascii="Times New Roman" w:hAnsi="Times New Roman" w:cs="Times New Roman"/>
                <w:color w:val="000000" w:themeColor="text1"/>
                <w:sz w:val="24"/>
                <w:szCs w:val="24"/>
              </w:rPr>
              <w:t>2</w:t>
            </w:r>
            <w:r w:rsidR="003248E4" w:rsidRPr="00D04981">
              <w:rPr>
                <w:rFonts w:ascii="Times New Roman" w:hAnsi="Times New Roman" w:cs="Times New Roman"/>
                <w:color w:val="000000" w:themeColor="text1"/>
                <w:sz w:val="24"/>
                <w:szCs w:val="24"/>
              </w:rPr>
              <w:t xml:space="preserve"> новых места в схему размещения НТО</w:t>
            </w:r>
            <w:r w:rsidRPr="00D04981">
              <w:rPr>
                <w:rFonts w:ascii="Times New Roman" w:hAnsi="Times New Roman" w:cs="Times New Roman"/>
                <w:color w:val="000000" w:themeColor="text1"/>
                <w:sz w:val="24"/>
                <w:szCs w:val="24"/>
              </w:rPr>
              <w:t>.</w:t>
            </w:r>
          </w:p>
        </w:tc>
      </w:tr>
      <w:tr w:rsidR="009A38CA" w:rsidRPr="00D04981" w:rsidTr="007432E1">
        <w:trPr>
          <w:trHeight w:val="393"/>
        </w:trPr>
        <w:tc>
          <w:tcPr>
            <w:tcW w:w="698" w:type="dxa"/>
            <w:shd w:val="clear" w:color="auto" w:fill="auto"/>
          </w:tcPr>
          <w:p w:rsidR="009A38CA" w:rsidRPr="00D04981" w:rsidRDefault="009A38CA" w:rsidP="009A38CA">
            <w:pPr>
              <w:pStyle w:val="ConsPlusNormal"/>
              <w:jc w:val="both"/>
              <w:rPr>
                <w:rFonts w:ascii="Times New Roman" w:hAnsi="Times New Roman" w:cs="Times New Roman"/>
                <w:sz w:val="24"/>
                <w:szCs w:val="24"/>
              </w:rPr>
            </w:pPr>
            <w:r w:rsidRPr="00D04981">
              <w:rPr>
                <w:rFonts w:ascii="Times New Roman" w:hAnsi="Times New Roman" w:cs="Times New Roman"/>
                <w:sz w:val="24"/>
                <w:szCs w:val="24"/>
              </w:rPr>
              <w:t>15.3.</w:t>
            </w:r>
          </w:p>
        </w:tc>
        <w:tc>
          <w:tcPr>
            <w:tcW w:w="3958" w:type="dxa"/>
            <w:shd w:val="clear" w:color="auto" w:fill="auto"/>
          </w:tcPr>
          <w:p w:rsidR="009A38CA" w:rsidRPr="00D04981" w:rsidRDefault="009A38CA" w:rsidP="00514877">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 xml:space="preserve">Внесение изменений в </w:t>
            </w:r>
            <w:hyperlink r:id="rId6" w:history="1">
              <w:r w:rsidRPr="00D04981">
                <w:rPr>
                  <w:rFonts w:ascii="Times New Roman" w:hAnsi="Times New Roman" w:cs="Times New Roman"/>
                  <w:color w:val="0000FF"/>
                  <w:sz w:val="24"/>
                  <w:szCs w:val="24"/>
                </w:rPr>
                <w:t>Порядок</w:t>
              </w:r>
            </w:hyperlink>
            <w:r w:rsidRPr="00D04981">
              <w:rPr>
                <w:rFonts w:ascii="Times New Roman" w:hAnsi="Times New Roman" w:cs="Times New Roman"/>
                <w:sz w:val="24"/>
                <w:szCs w:val="24"/>
              </w:rPr>
              <w:t xml:space="preserve"> утверждения схем размещения нестационарных торговых объектов, утвержденный приказом Департамента лицензирования и торговли Приморского края от 15 декабря 2015 года № 114 «Об утверждении Порядка разработки и утверждения органами местного самоуправления Приморского края </w:t>
            </w:r>
            <w:r w:rsidRPr="00D04981">
              <w:rPr>
                <w:rFonts w:ascii="Times New Roman" w:hAnsi="Times New Roman" w:cs="Times New Roman"/>
                <w:sz w:val="24"/>
                <w:szCs w:val="24"/>
              </w:rPr>
              <w:lastRenderedPageBreak/>
              <w:t>схем размещения нестационарных торговых объектов»</w:t>
            </w:r>
          </w:p>
        </w:tc>
        <w:tc>
          <w:tcPr>
            <w:tcW w:w="1602" w:type="dxa"/>
            <w:shd w:val="clear" w:color="auto" w:fill="auto"/>
          </w:tcPr>
          <w:p w:rsidR="009A38CA" w:rsidRPr="00D04981" w:rsidRDefault="009A38CA" w:rsidP="006337CE">
            <w:pPr>
              <w:spacing w:after="0" w:line="240" w:lineRule="auto"/>
              <w:jc w:val="center"/>
              <w:rPr>
                <w:rFonts w:ascii="Times New Roman" w:hAnsi="Times New Roman" w:cs="Times New Roman"/>
                <w:sz w:val="24"/>
                <w:szCs w:val="24"/>
              </w:rPr>
            </w:pPr>
          </w:p>
        </w:tc>
        <w:tc>
          <w:tcPr>
            <w:tcW w:w="910" w:type="dxa"/>
            <w:shd w:val="clear" w:color="auto" w:fill="auto"/>
          </w:tcPr>
          <w:p w:rsidR="009A38CA" w:rsidRPr="00D04981" w:rsidRDefault="009A38CA" w:rsidP="006337CE">
            <w:pPr>
              <w:spacing w:after="0" w:line="240" w:lineRule="auto"/>
              <w:ind w:left="-108"/>
              <w:rPr>
                <w:rFonts w:ascii="Times New Roman" w:hAnsi="Times New Roman" w:cs="Times New Roman"/>
                <w:sz w:val="24"/>
                <w:szCs w:val="24"/>
              </w:rPr>
            </w:pPr>
          </w:p>
        </w:tc>
        <w:tc>
          <w:tcPr>
            <w:tcW w:w="957" w:type="dxa"/>
            <w:gridSpan w:val="2"/>
            <w:shd w:val="clear" w:color="auto" w:fill="auto"/>
          </w:tcPr>
          <w:p w:rsidR="009A38CA" w:rsidRPr="00D04981" w:rsidRDefault="009A38CA" w:rsidP="006337CE">
            <w:pPr>
              <w:spacing w:after="0" w:line="240" w:lineRule="auto"/>
              <w:ind w:left="-108"/>
              <w:rPr>
                <w:rFonts w:ascii="Times New Roman" w:hAnsi="Times New Roman" w:cs="Times New Roman"/>
                <w:sz w:val="24"/>
                <w:szCs w:val="24"/>
              </w:rPr>
            </w:pPr>
          </w:p>
        </w:tc>
        <w:tc>
          <w:tcPr>
            <w:tcW w:w="1792" w:type="dxa"/>
            <w:gridSpan w:val="2"/>
            <w:shd w:val="clear" w:color="auto" w:fill="auto"/>
          </w:tcPr>
          <w:p w:rsidR="009A38CA" w:rsidRPr="00D04981" w:rsidRDefault="009A38CA" w:rsidP="006337CE">
            <w:pPr>
              <w:spacing w:after="0" w:line="240" w:lineRule="atLeast"/>
              <w:rPr>
                <w:rFonts w:ascii="Times New Roman" w:hAnsi="Times New Roman" w:cs="Times New Roman"/>
                <w:sz w:val="24"/>
                <w:szCs w:val="24"/>
              </w:rPr>
            </w:pPr>
          </w:p>
        </w:tc>
        <w:tc>
          <w:tcPr>
            <w:tcW w:w="2125" w:type="dxa"/>
            <w:shd w:val="clear" w:color="auto" w:fill="auto"/>
          </w:tcPr>
          <w:p w:rsidR="009A38CA" w:rsidRPr="00D04981" w:rsidRDefault="009A38CA" w:rsidP="006337CE">
            <w:pPr>
              <w:spacing w:after="0" w:line="240" w:lineRule="atLeast"/>
              <w:rPr>
                <w:rFonts w:ascii="Times New Roman" w:hAnsi="Times New Roman" w:cs="Times New Roman"/>
                <w:sz w:val="24"/>
                <w:szCs w:val="24"/>
              </w:rPr>
            </w:pPr>
          </w:p>
        </w:tc>
        <w:tc>
          <w:tcPr>
            <w:tcW w:w="3546" w:type="dxa"/>
            <w:shd w:val="clear" w:color="auto" w:fill="auto"/>
          </w:tcPr>
          <w:p w:rsidR="009A38CA" w:rsidRPr="00D04981" w:rsidRDefault="000017E7" w:rsidP="00EB0522">
            <w:pPr>
              <w:spacing w:after="0" w:line="240" w:lineRule="atLeast"/>
              <w:jc w:val="both"/>
              <w:rPr>
                <w:rFonts w:ascii="Times New Roman" w:hAnsi="Times New Roman" w:cs="Times New Roman"/>
                <w:sz w:val="24"/>
                <w:szCs w:val="24"/>
              </w:rPr>
            </w:pPr>
            <w:proofErr w:type="gramStart"/>
            <w:r w:rsidRPr="00D04981">
              <w:rPr>
                <w:rFonts w:ascii="Times New Roman" w:hAnsi="Times New Roman" w:cs="Times New Roman"/>
                <w:sz w:val="24"/>
                <w:szCs w:val="24"/>
              </w:rPr>
              <w:t>Принято</w:t>
            </w:r>
            <w:r w:rsidR="00FE6BAB" w:rsidRPr="00D04981">
              <w:rPr>
                <w:rFonts w:ascii="Times New Roman" w:hAnsi="Times New Roman" w:cs="Times New Roman"/>
                <w:sz w:val="24"/>
                <w:szCs w:val="24"/>
              </w:rPr>
              <w:t xml:space="preserve"> постановлени</w:t>
            </w:r>
            <w:r w:rsidRPr="00D04981">
              <w:rPr>
                <w:rFonts w:ascii="Times New Roman" w:hAnsi="Times New Roman" w:cs="Times New Roman"/>
                <w:sz w:val="24"/>
                <w:szCs w:val="24"/>
              </w:rPr>
              <w:t>е</w:t>
            </w:r>
            <w:r w:rsidR="00FE6BAB" w:rsidRPr="00D04981">
              <w:rPr>
                <w:rFonts w:ascii="Times New Roman" w:hAnsi="Times New Roman" w:cs="Times New Roman"/>
                <w:sz w:val="24"/>
                <w:szCs w:val="24"/>
              </w:rPr>
              <w:t xml:space="preserve"> главы</w:t>
            </w:r>
            <w:r w:rsidR="00602CD5" w:rsidRPr="00D04981">
              <w:rPr>
                <w:rFonts w:ascii="Times New Roman" w:hAnsi="Times New Roman" w:cs="Times New Roman"/>
                <w:sz w:val="24"/>
                <w:szCs w:val="24"/>
              </w:rPr>
              <w:t xml:space="preserve"> городского округа «О</w:t>
            </w:r>
            <w:r w:rsidR="00FE6BAB" w:rsidRPr="00D04981">
              <w:rPr>
                <w:rFonts w:ascii="Times New Roman" w:hAnsi="Times New Roman" w:cs="Times New Roman"/>
                <w:sz w:val="24"/>
                <w:szCs w:val="24"/>
              </w:rPr>
              <w:t xml:space="preserve"> внесении изменений и дополнений в действующий </w:t>
            </w:r>
            <w:r w:rsidR="00981140" w:rsidRPr="00D04981">
              <w:rPr>
                <w:rFonts w:ascii="Times New Roman" w:hAnsi="Times New Roman" w:cs="Times New Roman"/>
                <w:sz w:val="24"/>
                <w:szCs w:val="24"/>
              </w:rPr>
              <w:t xml:space="preserve">на территории городского округа </w:t>
            </w:r>
            <w:r w:rsidR="00EB0522" w:rsidRPr="00D04981">
              <w:rPr>
                <w:rFonts w:ascii="Times New Roman" w:hAnsi="Times New Roman" w:cs="Times New Roman"/>
                <w:sz w:val="24"/>
                <w:szCs w:val="24"/>
              </w:rPr>
              <w:t>«</w:t>
            </w:r>
            <w:r w:rsidR="00602CD5" w:rsidRPr="00D04981">
              <w:rPr>
                <w:rFonts w:ascii="Times New Roman" w:hAnsi="Times New Roman" w:cs="Times New Roman"/>
                <w:sz w:val="24"/>
                <w:szCs w:val="24"/>
              </w:rPr>
              <w:t>Поряд</w:t>
            </w:r>
            <w:r w:rsidR="00EB0522" w:rsidRPr="00D04981">
              <w:rPr>
                <w:rFonts w:ascii="Times New Roman" w:hAnsi="Times New Roman" w:cs="Times New Roman"/>
                <w:sz w:val="24"/>
                <w:szCs w:val="24"/>
              </w:rPr>
              <w:t>о</w:t>
            </w:r>
            <w:r w:rsidR="00602CD5" w:rsidRPr="00D04981">
              <w:rPr>
                <w:rFonts w:ascii="Times New Roman" w:hAnsi="Times New Roman" w:cs="Times New Roman"/>
                <w:sz w:val="24"/>
                <w:szCs w:val="24"/>
              </w:rPr>
              <w:t>к разработки и утверждения органами схем размещения нестационарных торговых объектов</w:t>
            </w:r>
            <w:r w:rsidR="00EB0522" w:rsidRPr="00D04981">
              <w:rPr>
                <w:rFonts w:ascii="Times New Roman" w:hAnsi="Times New Roman" w:cs="Times New Roman"/>
                <w:sz w:val="24"/>
                <w:szCs w:val="24"/>
              </w:rPr>
              <w:t xml:space="preserve"> на территории Партизанского городского </w:t>
            </w:r>
            <w:r w:rsidR="00EB0522" w:rsidRPr="00D04981">
              <w:rPr>
                <w:rFonts w:ascii="Times New Roman" w:hAnsi="Times New Roman" w:cs="Times New Roman"/>
                <w:sz w:val="24"/>
                <w:szCs w:val="24"/>
              </w:rPr>
              <w:lastRenderedPageBreak/>
              <w:t>округа</w:t>
            </w:r>
            <w:r w:rsidR="00602CD5" w:rsidRPr="00D04981">
              <w:rPr>
                <w:rFonts w:ascii="Times New Roman" w:hAnsi="Times New Roman" w:cs="Times New Roman"/>
                <w:sz w:val="24"/>
                <w:szCs w:val="24"/>
              </w:rPr>
              <w:t>»</w:t>
            </w:r>
            <w:r w:rsidR="00FE6BAB" w:rsidRPr="00D04981">
              <w:rPr>
                <w:rFonts w:ascii="Times New Roman" w:hAnsi="Times New Roman" w:cs="Times New Roman"/>
                <w:sz w:val="24"/>
                <w:szCs w:val="24"/>
              </w:rPr>
              <w:t xml:space="preserve">. </w:t>
            </w:r>
            <w:proofErr w:type="gramEnd"/>
          </w:p>
        </w:tc>
      </w:tr>
    </w:tbl>
    <w:p w:rsidR="00B32147" w:rsidRPr="00D04981" w:rsidRDefault="00381F9A">
      <w:pPr>
        <w:tabs>
          <w:tab w:val="left" w:pos="4758"/>
        </w:tabs>
        <w:rPr>
          <w:rFonts w:ascii="Times New Roman" w:hAnsi="Times New Roman" w:cs="Times New Roman"/>
          <w:sz w:val="24"/>
          <w:szCs w:val="24"/>
        </w:rPr>
      </w:pPr>
      <w:r w:rsidRPr="00D04981">
        <w:rPr>
          <w:rFonts w:ascii="Times New Roman" w:hAnsi="Times New Roman" w:cs="Times New Roman"/>
          <w:sz w:val="24"/>
          <w:szCs w:val="24"/>
        </w:rPr>
        <w:lastRenderedPageBreak/>
        <w:tab/>
      </w:r>
      <w:r w:rsidRPr="00D04981">
        <w:rPr>
          <w:rFonts w:ascii="Times New Roman" w:hAnsi="Times New Roman" w:cs="Times New Roman"/>
          <w:b/>
          <w:sz w:val="24"/>
          <w:szCs w:val="24"/>
        </w:rPr>
        <w:t>СИСТЕМНЫЕ МЕРОПРИЯТИЯ</w:t>
      </w:r>
    </w:p>
    <w:tbl>
      <w:tblPr>
        <w:tblStyle w:val="af2"/>
        <w:tblW w:w="15999" w:type="dxa"/>
        <w:tblInd w:w="-292" w:type="dxa"/>
        <w:tblLayout w:type="fixed"/>
        <w:tblLook w:val="04A0"/>
      </w:tblPr>
      <w:tblGrid>
        <w:gridCol w:w="576"/>
        <w:gridCol w:w="2458"/>
        <w:gridCol w:w="1761"/>
        <w:gridCol w:w="2409"/>
        <w:gridCol w:w="1701"/>
        <w:gridCol w:w="1985"/>
        <w:gridCol w:w="1559"/>
        <w:gridCol w:w="3544"/>
        <w:gridCol w:w="6"/>
      </w:tblGrid>
      <w:tr w:rsidR="00B32147" w:rsidRPr="00D04981" w:rsidTr="0010740D">
        <w:trPr>
          <w:gridAfter w:val="1"/>
          <w:wAfter w:w="6" w:type="dxa"/>
          <w:tblHeader/>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B32147" w:rsidRPr="00D04981" w:rsidRDefault="00381F9A">
            <w:pPr>
              <w:spacing w:after="0" w:line="315" w:lineRule="atLeast"/>
              <w:jc w:val="center"/>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N</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rsidR="00B32147" w:rsidRPr="00D04981" w:rsidRDefault="00381F9A">
            <w:pPr>
              <w:spacing w:after="0" w:line="315" w:lineRule="atLeast"/>
              <w:jc w:val="center"/>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Наименование мероприятия</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rsidR="00B32147" w:rsidRPr="00D04981" w:rsidRDefault="00381F9A">
            <w:pPr>
              <w:spacing w:after="0" w:line="240" w:lineRule="auto"/>
              <w:jc w:val="center"/>
              <w:textAlignment w:val="baseline"/>
              <w:rPr>
                <w:rFonts w:ascii="Times New Roman" w:eastAsia="Times New Roman" w:hAnsi="Times New Roman" w:cs="Times New Roman"/>
                <w:sz w:val="24"/>
                <w:szCs w:val="24"/>
                <w:lang w:eastAsia="ru-RU"/>
              </w:rPr>
            </w:pPr>
            <w:r w:rsidRPr="00D04981">
              <w:rPr>
                <w:rFonts w:ascii="Times New Roman" w:hAnsi="Times New Roman" w:cs="Times New Roman"/>
                <w:sz w:val="24"/>
                <w:szCs w:val="24"/>
              </w:rPr>
              <w:t>Описание проблемы, на решение которой направлено мероприятие</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B32147" w:rsidRPr="00D04981" w:rsidRDefault="00381F9A">
            <w:pPr>
              <w:spacing w:after="0" w:line="315" w:lineRule="atLeast"/>
              <w:jc w:val="center"/>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Ожидаемый результат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32147" w:rsidRPr="00D04981" w:rsidRDefault="00381F9A">
            <w:pPr>
              <w:spacing w:after="0" w:line="315" w:lineRule="atLeast"/>
              <w:jc w:val="center"/>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Сроки исполнения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B32147" w:rsidRPr="00D04981" w:rsidRDefault="00381F9A">
            <w:pPr>
              <w:spacing w:after="0" w:line="315" w:lineRule="atLeast"/>
              <w:jc w:val="center"/>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Вид документа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32147" w:rsidRPr="00D04981" w:rsidRDefault="00381F9A">
            <w:pPr>
              <w:spacing w:after="0" w:line="315" w:lineRule="atLeast"/>
              <w:jc w:val="center"/>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Исполнители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B32147" w:rsidRPr="00D04981" w:rsidRDefault="00381F9A">
            <w:pPr>
              <w:spacing w:after="0" w:line="315" w:lineRule="atLeast"/>
              <w:jc w:val="center"/>
              <w:textAlignment w:val="baseline"/>
              <w:rPr>
                <w:rFonts w:ascii="Times New Roman" w:eastAsia="Times New Roman" w:hAnsi="Times New Roman" w:cs="Times New Roman"/>
                <w:b/>
                <w:sz w:val="24"/>
                <w:szCs w:val="24"/>
                <w:lang w:eastAsia="ru-RU"/>
              </w:rPr>
            </w:pPr>
            <w:r w:rsidRPr="00D04981">
              <w:rPr>
                <w:rFonts w:ascii="Times New Roman" w:eastAsia="Times New Roman" w:hAnsi="Times New Roman" w:cs="Times New Roman"/>
                <w:b/>
                <w:sz w:val="24"/>
                <w:szCs w:val="24"/>
                <w:lang w:eastAsia="ru-RU"/>
              </w:rPr>
              <w:t>Исполнение</w:t>
            </w:r>
          </w:p>
        </w:tc>
      </w:tr>
      <w:tr w:rsidR="00B32147" w:rsidRPr="00D04981" w:rsidTr="0010740D">
        <w:trPr>
          <w:tblHeader/>
        </w:trPr>
        <w:tc>
          <w:tcPr>
            <w:tcW w:w="576" w:type="dxa"/>
            <w:shd w:val="clear" w:color="auto" w:fill="auto"/>
          </w:tcPr>
          <w:p w:rsidR="00B32147" w:rsidRPr="00D04981" w:rsidRDefault="00381F9A">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1</w:t>
            </w:r>
          </w:p>
        </w:tc>
        <w:tc>
          <w:tcPr>
            <w:tcW w:w="2458" w:type="dxa"/>
            <w:shd w:val="clear" w:color="auto" w:fill="auto"/>
          </w:tcPr>
          <w:p w:rsidR="00B32147" w:rsidRPr="00D04981" w:rsidRDefault="00381F9A">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2</w:t>
            </w:r>
          </w:p>
        </w:tc>
        <w:tc>
          <w:tcPr>
            <w:tcW w:w="1761" w:type="dxa"/>
            <w:shd w:val="clear" w:color="auto" w:fill="auto"/>
          </w:tcPr>
          <w:p w:rsidR="00B32147" w:rsidRPr="00D04981" w:rsidRDefault="00381F9A">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3</w:t>
            </w:r>
          </w:p>
        </w:tc>
        <w:tc>
          <w:tcPr>
            <w:tcW w:w="2409" w:type="dxa"/>
            <w:shd w:val="clear" w:color="auto" w:fill="auto"/>
          </w:tcPr>
          <w:p w:rsidR="00B32147" w:rsidRPr="00D04981" w:rsidRDefault="00381F9A">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4</w:t>
            </w:r>
          </w:p>
        </w:tc>
        <w:tc>
          <w:tcPr>
            <w:tcW w:w="1701" w:type="dxa"/>
            <w:shd w:val="clear" w:color="auto" w:fill="auto"/>
          </w:tcPr>
          <w:p w:rsidR="00B32147" w:rsidRPr="00D04981" w:rsidRDefault="00381F9A">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5</w:t>
            </w:r>
          </w:p>
        </w:tc>
        <w:tc>
          <w:tcPr>
            <w:tcW w:w="1985" w:type="dxa"/>
            <w:shd w:val="clear" w:color="auto" w:fill="auto"/>
          </w:tcPr>
          <w:p w:rsidR="00B32147" w:rsidRPr="00D04981" w:rsidRDefault="00381F9A">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6</w:t>
            </w:r>
          </w:p>
        </w:tc>
        <w:tc>
          <w:tcPr>
            <w:tcW w:w="1559" w:type="dxa"/>
            <w:shd w:val="clear" w:color="auto" w:fill="auto"/>
          </w:tcPr>
          <w:p w:rsidR="00B32147" w:rsidRPr="00D04981" w:rsidRDefault="00381F9A">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7</w:t>
            </w:r>
          </w:p>
        </w:tc>
        <w:tc>
          <w:tcPr>
            <w:tcW w:w="3550" w:type="dxa"/>
            <w:gridSpan w:val="2"/>
            <w:shd w:val="clear" w:color="auto" w:fill="auto"/>
          </w:tcPr>
          <w:p w:rsidR="00B32147" w:rsidRPr="00D04981" w:rsidRDefault="00381F9A">
            <w:pPr>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t>8</w:t>
            </w:r>
          </w:p>
        </w:tc>
      </w:tr>
      <w:tr w:rsidR="00B32147" w:rsidRPr="00D04981" w:rsidTr="0010740D">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B32147" w:rsidRPr="00D04981" w:rsidRDefault="00381F9A">
            <w:pPr>
              <w:spacing w:after="0" w:line="315" w:lineRule="atLeast"/>
              <w:jc w:val="both"/>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1.</w:t>
            </w:r>
          </w:p>
        </w:tc>
        <w:tc>
          <w:tcPr>
            <w:tcW w:w="15423" w:type="dxa"/>
            <w:gridSpan w:val="8"/>
            <w:tcBorders>
              <w:top w:val="single" w:sz="6" w:space="0" w:color="000000"/>
              <w:left w:val="single" w:sz="6" w:space="0" w:color="000000"/>
              <w:bottom w:val="single" w:sz="6" w:space="0" w:color="000000"/>
              <w:right w:val="single" w:sz="6" w:space="0" w:color="000000"/>
            </w:tcBorders>
            <w:shd w:val="clear" w:color="auto" w:fill="auto"/>
          </w:tcPr>
          <w:p w:rsidR="00B32147" w:rsidRPr="00D04981" w:rsidRDefault="00381F9A">
            <w:pPr>
              <w:spacing w:after="0" w:line="240" w:lineRule="auto"/>
              <w:jc w:val="both"/>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 xml:space="preserve">Задача: </w:t>
            </w:r>
            <w:r w:rsidR="005C67D6" w:rsidRPr="00D04981">
              <w:rPr>
                <w:rFonts w:ascii="Times New Roman" w:eastAsia="Times New Roman" w:hAnsi="Times New Roman" w:cs="Times New Roman"/>
                <w:b/>
                <w:color w:val="2D2D2D"/>
                <w:sz w:val="24"/>
                <w:szCs w:val="24"/>
                <w:lang w:eastAsia="ru-RU"/>
              </w:rPr>
              <w:t>1.Развитие конкурентоспособности товаров, работ, услуг субъектов малого и среднего предпринимательства</w:t>
            </w:r>
          </w:p>
        </w:tc>
      </w:tr>
      <w:tr w:rsidR="005C67D6" w:rsidRPr="00D04981" w:rsidTr="0010740D">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5C67D6" w:rsidP="005C67D6">
            <w:pPr>
              <w:spacing w:after="0" w:line="315" w:lineRule="atLeast"/>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1.1.</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5C67D6" w:rsidP="00E82528">
            <w:pPr>
              <w:spacing w:after="0" w:line="240" w:lineRule="auto"/>
              <w:jc w:val="both"/>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Проведение оценки регулирующего воздействия проектов нормативно-правовых актов (НПА) в сфере предпринимательства и инвестиционной деятельности экспертиза действующих нормативных правовых актов с целью устранения избыточного муниципального регулирования, в т.ч. избыточных функций и их оптимизация</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5C67D6" w:rsidP="00E82528">
            <w:pPr>
              <w:spacing w:after="0" w:line="240" w:lineRule="auto"/>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 xml:space="preserve">Наличие в разрабатываемых проектах НПА избыточных требований, предъявляемых к предпринимателям,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5C67D6" w:rsidP="00E82528">
            <w:pPr>
              <w:spacing w:after="0" w:line="240" w:lineRule="auto"/>
              <w:jc w:val="both"/>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Устранение административных барьеров, препятствующих ведению бизнеса, обеспечение благоприятных условий для осуществления предпринимательской и инвестиционной  деятельности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5C67D6" w:rsidP="00E82528">
            <w:pPr>
              <w:spacing w:after="0" w:line="240" w:lineRule="auto"/>
              <w:jc w:val="both"/>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По мере разработки новых НПА и поступления заявлений на проведение экспертизы действующих НПА.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5C67D6" w:rsidP="00E82528">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 xml:space="preserve"> Внесение изменений в проекты НПА после проведения ОРВ, внесение изменений в действующие НПА после проведения экспертизы и выявления неправомерных фактов.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5C67D6" w:rsidP="00E82528">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структурные подразделения администрации ПГО</w:t>
            </w:r>
            <w:r w:rsidR="00190F27" w:rsidRPr="00D04981">
              <w:rPr>
                <w:rFonts w:ascii="Times New Roman" w:hAnsi="Times New Roman" w:cs="Times New Roman"/>
                <w:sz w:val="24"/>
                <w:szCs w:val="24"/>
              </w:rPr>
              <w:t>:</w:t>
            </w:r>
          </w:p>
          <w:p w:rsidR="00190F27" w:rsidRPr="00D04981" w:rsidRDefault="00190F27" w:rsidP="00E82528">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отдел экономики;</w:t>
            </w:r>
          </w:p>
          <w:p w:rsidR="00190F27" w:rsidRPr="00D04981" w:rsidRDefault="00190F27" w:rsidP="00E82528">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отдел территориального планирования;</w:t>
            </w:r>
          </w:p>
          <w:p w:rsidR="00190F27" w:rsidRPr="00D04981" w:rsidRDefault="00190F27" w:rsidP="00E82528">
            <w:pPr>
              <w:pStyle w:val="ConsPlusNormal"/>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отдел имуществ</w:t>
            </w:r>
            <w:r w:rsidR="00CD2D85" w:rsidRPr="00D04981">
              <w:rPr>
                <w:rFonts w:ascii="Times New Roman" w:hAnsi="Times New Roman" w:cs="Times New Roman"/>
                <w:sz w:val="24"/>
                <w:szCs w:val="24"/>
              </w:rPr>
              <w:t>енных отношений</w:t>
            </w:r>
          </w:p>
          <w:p w:rsidR="005C67D6" w:rsidRPr="00D04981" w:rsidRDefault="005C67D6" w:rsidP="00E82528">
            <w:pPr>
              <w:spacing w:after="0" w:line="240" w:lineRule="auto"/>
              <w:textAlignment w:val="baseline"/>
              <w:rPr>
                <w:rFonts w:ascii="Times New Roman" w:eastAsia="Times New Roman" w:hAnsi="Times New Roman" w:cs="Times New Roman"/>
                <w:color w:val="2D2D2D"/>
                <w:sz w:val="24"/>
                <w:szCs w:val="24"/>
                <w:lang w:eastAsia="ru-RU"/>
              </w:rPr>
            </w:pPr>
          </w:p>
        </w:tc>
        <w:tc>
          <w:tcPr>
            <w:tcW w:w="3550" w:type="dxa"/>
            <w:gridSpan w:val="2"/>
            <w:tcBorders>
              <w:top w:val="single" w:sz="6" w:space="0" w:color="000000"/>
              <w:left w:val="single" w:sz="6" w:space="0" w:color="000000"/>
              <w:bottom w:val="single" w:sz="6" w:space="0" w:color="000000"/>
              <w:right w:val="single" w:sz="6" w:space="0" w:color="000000"/>
            </w:tcBorders>
            <w:shd w:val="clear" w:color="auto" w:fill="auto"/>
          </w:tcPr>
          <w:p w:rsidR="0045680B" w:rsidRPr="00D04981" w:rsidRDefault="0085476D" w:rsidP="00DD5DAD">
            <w:pPr>
              <w:spacing w:after="0" w:line="240" w:lineRule="auto"/>
              <w:jc w:val="both"/>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 xml:space="preserve">В </w:t>
            </w:r>
            <w:r w:rsidR="003248E4" w:rsidRPr="00D04981">
              <w:rPr>
                <w:rFonts w:ascii="Times New Roman" w:eastAsia="Times New Roman" w:hAnsi="Times New Roman" w:cs="Times New Roman"/>
                <w:sz w:val="24"/>
                <w:szCs w:val="24"/>
                <w:lang w:eastAsia="ru-RU"/>
              </w:rPr>
              <w:t xml:space="preserve">2023 </w:t>
            </w:r>
            <w:r w:rsidRPr="00D04981">
              <w:rPr>
                <w:rFonts w:ascii="Times New Roman" w:eastAsia="Times New Roman" w:hAnsi="Times New Roman" w:cs="Times New Roman"/>
                <w:sz w:val="24"/>
                <w:szCs w:val="24"/>
                <w:lang w:eastAsia="ru-RU"/>
              </w:rPr>
              <w:t>год</w:t>
            </w:r>
            <w:r w:rsidR="00785B22">
              <w:rPr>
                <w:rFonts w:ascii="Times New Roman" w:eastAsia="Times New Roman" w:hAnsi="Times New Roman" w:cs="Times New Roman"/>
                <w:sz w:val="24"/>
                <w:szCs w:val="24"/>
                <w:lang w:eastAsia="ru-RU"/>
              </w:rPr>
              <w:t>у</w:t>
            </w:r>
            <w:r w:rsidRPr="00D04981">
              <w:rPr>
                <w:rFonts w:ascii="Times New Roman" w:eastAsia="Times New Roman" w:hAnsi="Times New Roman" w:cs="Times New Roman"/>
                <w:sz w:val="24"/>
                <w:szCs w:val="24"/>
                <w:lang w:eastAsia="ru-RU"/>
              </w:rPr>
              <w:t xml:space="preserve"> была проведена работа по ОРВ по </w:t>
            </w:r>
            <w:r w:rsidR="00DD5DAD" w:rsidRPr="00D04981">
              <w:rPr>
                <w:rFonts w:ascii="Times New Roman" w:eastAsia="Times New Roman" w:hAnsi="Times New Roman" w:cs="Times New Roman"/>
                <w:sz w:val="24"/>
                <w:szCs w:val="24"/>
                <w:lang w:eastAsia="ru-RU"/>
              </w:rPr>
              <w:t>3</w:t>
            </w:r>
            <w:r w:rsidR="0045680B" w:rsidRPr="00D04981">
              <w:rPr>
                <w:rFonts w:ascii="Times New Roman" w:eastAsia="Times New Roman" w:hAnsi="Times New Roman" w:cs="Times New Roman"/>
                <w:sz w:val="24"/>
                <w:szCs w:val="24"/>
                <w:lang w:eastAsia="ru-RU"/>
              </w:rPr>
              <w:t xml:space="preserve"> </w:t>
            </w:r>
            <w:r w:rsidRPr="00D04981">
              <w:rPr>
                <w:rFonts w:ascii="Times New Roman" w:eastAsia="Times New Roman" w:hAnsi="Times New Roman" w:cs="Times New Roman"/>
                <w:sz w:val="24"/>
                <w:szCs w:val="24"/>
                <w:lang w:eastAsia="ru-RU"/>
              </w:rPr>
              <w:t>нормативным проектам главы городского округа</w:t>
            </w:r>
            <w:r w:rsidR="00451095" w:rsidRPr="00D04981">
              <w:rPr>
                <w:rFonts w:ascii="Times New Roman" w:eastAsia="Times New Roman" w:hAnsi="Times New Roman" w:cs="Times New Roman"/>
                <w:sz w:val="24"/>
                <w:szCs w:val="24"/>
                <w:lang w:eastAsia="ru-RU"/>
              </w:rPr>
              <w:t>.</w:t>
            </w:r>
          </w:p>
          <w:p w:rsidR="00D70C66" w:rsidRPr="00D04981" w:rsidRDefault="0045680B" w:rsidP="00785B22">
            <w:pPr>
              <w:spacing w:after="0" w:line="240" w:lineRule="auto"/>
              <w:jc w:val="both"/>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Проведена 1 экспертиза НПА</w:t>
            </w:r>
            <w:r w:rsidR="009E463A" w:rsidRPr="00D04981">
              <w:rPr>
                <w:rFonts w:ascii="Times New Roman" w:eastAsia="Times New Roman" w:hAnsi="Times New Roman" w:cs="Times New Roman"/>
                <w:sz w:val="24"/>
                <w:szCs w:val="24"/>
                <w:lang w:eastAsia="ru-RU"/>
              </w:rPr>
              <w:t>,1 – фактического воздействия</w:t>
            </w:r>
            <w:r w:rsidRPr="00D04981">
              <w:rPr>
                <w:rFonts w:ascii="Times New Roman" w:eastAsia="Times New Roman" w:hAnsi="Times New Roman" w:cs="Times New Roman"/>
                <w:sz w:val="24"/>
                <w:szCs w:val="24"/>
                <w:lang w:eastAsia="ru-RU"/>
              </w:rPr>
              <w:t>.</w:t>
            </w:r>
            <w:r w:rsidR="001F158A" w:rsidRPr="00D04981">
              <w:rPr>
                <w:rFonts w:ascii="Times New Roman" w:eastAsia="Times New Roman" w:hAnsi="Times New Roman" w:cs="Times New Roman"/>
                <w:sz w:val="24"/>
                <w:szCs w:val="24"/>
              </w:rPr>
              <w:t xml:space="preserve"> Разработан и принят план проведения экспертизы </w:t>
            </w:r>
            <w:proofErr w:type="spellStart"/>
            <w:r w:rsidR="001F158A" w:rsidRPr="00D04981">
              <w:rPr>
                <w:rFonts w:ascii="Times New Roman" w:eastAsia="Times New Roman" w:hAnsi="Times New Roman" w:cs="Times New Roman"/>
                <w:sz w:val="24"/>
                <w:szCs w:val="24"/>
              </w:rPr>
              <w:t>нпа</w:t>
            </w:r>
            <w:proofErr w:type="spellEnd"/>
            <w:r w:rsidR="001F158A" w:rsidRPr="00D04981">
              <w:rPr>
                <w:rFonts w:ascii="Times New Roman" w:eastAsia="Times New Roman" w:hAnsi="Times New Roman" w:cs="Times New Roman"/>
                <w:sz w:val="24"/>
                <w:szCs w:val="24"/>
              </w:rPr>
              <w:t>, план проведения оценки фактического воздействия принятых нормативно – правовых актов</w:t>
            </w:r>
            <w:r w:rsidRPr="00D04981">
              <w:rPr>
                <w:rFonts w:ascii="Times New Roman" w:eastAsia="Times New Roman" w:hAnsi="Times New Roman" w:cs="Times New Roman"/>
                <w:sz w:val="24"/>
                <w:szCs w:val="24"/>
              </w:rPr>
              <w:t xml:space="preserve"> </w:t>
            </w:r>
            <w:r w:rsidR="001F158A" w:rsidRPr="00D04981">
              <w:rPr>
                <w:rFonts w:ascii="Times New Roman" w:eastAsia="Times New Roman" w:hAnsi="Times New Roman" w:cs="Times New Roman"/>
                <w:sz w:val="24"/>
                <w:szCs w:val="24"/>
              </w:rPr>
              <w:t>(</w:t>
            </w:r>
            <w:r w:rsidRPr="00D04981">
              <w:rPr>
                <w:rFonts w:ascii="Times New Roman" w:eastAsia="Times New Roman" w:hAnsi="Times New Roman" w:cs="Times New Roman"/>
                <w:sz w:val="24"/>
                <w:szCs w:val="24"/>
              </w:rPr>
              <w:t>НПА</w:t>
            </w:r>
            <w:r w:rsidR="001F158A" w:rsidRPr="00D04981">
              <w:rPr>
                <w:rFonts w:ascii="Times New Roman" w:eastAsia="Times New Roman" w:hAnsi="Times New Roman" w:cs="Times New Roman"/>
                <w:sz w:val="24"/>
                <w:szCs w:val="24"/>
              </w:rPr>
              <w:t>).</w:t>
            </w:r>
          </w:p>
        </w:tc>
      </w:tr>
      <w:tr w:rsidR="005C67D6" w:rsidRPr="00D04981" w:rsidTr="0010740D">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5C67D6" w:rsidP="005C67D6">
            <w:pPr>
              <w:spacing w:after="0" w:line="315" w:lineRule="atLeast"/>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1.2.</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5C67D6" w:rsidP="005C67D6">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 xml:space="preserve">Информирование субъектов малого и среднего предпринимательства о мерах государственной </w:t>
            </w:r>
            <w:r w:rsidRPr="00D04981">
              <w:rPr>
                <w:rFonts w:ascii="Times New Roman" w:hAnsi="Times New Roman" w:cs="Times New Roman"/>
                <w:sz w:val="24"/>
                <w:szCs w:val="24"/>
              </w:rPr>
              <w:lastRenderedPageBreak/>
              <w:t xml:space="preserve">поддержки, муниципальной поддержки </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5C67D6" w:rsidP="005C67D6">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lastRenderedPageBreak/>
              <w:t>недостаточное информирование субъектов малого и среднего предпринимат</w:t>
            </w:r>
            <w:r w:rsidRPr="00D04981">
              <w:rPr>
                <w:rFonts w:ascii="Times New Roman" w:hAnsi="Times New Roman" w:cs="Times New Roman"/>
                <w:sz w:val="24"/>
                <w:szCs w:val="24"/>
              </w:rPr>
              <w:lastRenderedPageBreak/>
              <w:t>ельства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5C67D6" w:rsidP="005C67D6">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lastRenderedPageBreak/>
              <w:t xml:space="preserve">оказание консультационных услуг субъектам малого и среднего предпринимательства, предоставление не </w:t>
            </w:r>
            <w:r w:rsidRPr="00D04981">
              <w:rPr>
                <w:rFonts w:ascii="Times New Roman" w:hAnsi="Times New Roman" w:cs="Times New Roman"/>
                <w:sz w:val="24"/>
                <w:szCs w:val="24"/>
              </w:rPr>
              <w:lastRenderedPageBreak/>
              <w:t>менее 250 консультаций субъектам малого и среднего предпринимательства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5C67D6" w:rsidP="005C67D6">
            <w:pPr>
              <w:autoSpaceDE w:val="0"/>
              <w:autoSpaceDN w:val="0"/>
              <w:adjustRightInd w:val="0"/>
              <w:spacing w:after="0" w:line="240" w:lineRule="auto"/>
              <w:jc w:val="center"/>
              <w:rPr>
                <w:rFonts w:ascii="Times New Roman" w:hAnsi="Times New Roman" w:cs="Times New Roman"/>
                <w:sz w:val="24"/>
                <w:szCs w:val="24"/>
              </w:rPr>
            </w:pPr>
            <w:r w:rsidRPr="00D04981">
              <w:rPr>
                <w:rFonts w:ascii="Times New Roman" w:hAnsi="Times New Roman" w:cs="Times New Roman"/>
                <w:sz w:val="24"/>
                <w:szCs w:val="24"/>
              </w:rPr>
              <w:lastRenderedPageBreak/>
              <w:t>постоянно</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5C67D6" w:rsidP="005C67D6">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отчет о количестве оказанных консультаций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190F27" w:rsidP="005C67D6">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Отдел экономики УЭиС</w:t>
            </w:r>
          </w:p>
        </w:tc>
        <w:tc>
          <w:tcPr>
            <w:tcW w:w="3550" w:type="dxa"/>
            <w:gridSpan w:val="2"/>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190F27" w:rsidP="007166F0">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D04981">
              <w:rPr>
                <w:rFonts w:ascii="Times New Roman" w:eastAsia="Times New Roman" w:hAnsi="Times New Roman" w:cs="Times New Roman"/>
                <w:sz w:val="24"/>
                <w:szCs w:val="24"/>
                <w:lang w:eastAsia="ru-RU"/>
              </w:rPr>
              <w:t xml:space="preserve">Информация о мерах поддержки субъектов МСП  доводится через официальный сайт администрации ПГО, через социальные сети, </w:t>
            </w:r>
            <w:r w:rsidR="00BF5B8A" w:rsidRPr="00D04981">
              <w:rPr>
                <w:rFonts w:ascii="Times New Roman" w:eastAsia="Times New Roman" w:hAnsi="Times New Roman" w:cs="Times New Roman"/>
                <w:sz w:val="24"/>
                <w:szCs w:val="24"/>
                <w:lang w:eastAsia="ru-RU"/>
              </w:rPr>
              <w:t xml:space="preserve">непосредственно всем членам </w:t>
            </w:r>
            <w:r w:rsidR="00BF5B8A" w:rsidRPr="00D04981">
              <w:rPr>
                <w:rFonts w:ascii="Times New Roman" w:eastAsia="Times New Roman" w:hAnsi="Times New Roman" w:cs="Times New Roman"/>
                <w:sz w:val="24"/>
                <w:szCs w:val="24"/>
                <w:lang w:eastAsia="ru-RU"/>
              </w:rPr>
              <w:lastRenderedPageBreak/>
              <w:t>ООП г. Партизанск, информация была рассмотрена на заседании Координационного совета по содействию развитию предпринимательства при главе городского округа, при личных приемах главы городского округа, при обращении предпринимателей по вопросам получения поддержки финансовой, имущественной, информационной.</w:t>
            </w:r>
            <w:proofErr w:type="gramEnd"/>
            <w:r w:rsidR="001860F9" w:rsidRPr="00D04981">
              <w:rPr>
                <w:rFonts w:ascii="Times New Roman" w:eastAsia="Times New Roman" w:hAnsi="Times New Roman" w:cs="Times New Roman"/>
                <w:sz w:val="24"/>
                <w:szCs w:val="24"/>
                <w:lang w:eastAsia="ru-RU"/>
              </w:rPr>
              <w:t xml:space="preserve"> </w:t>
            </w:r>
            <w:proofErr w:type="gramStart"/>
            <w:r w:rsidR="001860F9" w:rsidRPr="00D04981">
              <w:rPr>
                <w:rFonts w:ascii="Times New Roman" w:eastAsia="Times New Roman" w:hAnsi="Times New Roman" w:cs="Times New Roman"/>
                <w:sz w:val="24"/>
                <w:szCs w:val="24"/>
                <w:lang w:eastAsia="ru-RU"/>
              </w:rPr>
              <w:t xml:space="preserve">В </w:t>
            </w:r>
            <w:r w:rsidR="00785B22">
              <w:rPr>
                <w:rFonts w:ascii="Times New Roman" w:eastAsia="Times New Roman" w:hAnsi="Times New Roman" w:cs="Times New Roman"/>
                <w:sz w:val="24"/>
                <w:szCs w:val="24"/>
                <w:lang w:eastAsia="ru-RU"/>
              </w:rPr>
              <w:t>2023</w:t>
            </w:r>
            <w:r w:rsidR="007166F0">
              <w:rPr>
                <w:rFonts w:ascii="Times New Roman" w:eastAsia="Times New Roman" w:hAnsi="Times New Roman" w:cs="Times New Roman"/>
                <w:sz w:val="24"/>
                <w:szCs w:val="24"/>
                <w:lang w:eastAsia="ru-RU"/>
              </w:rPr>
              <w:t xml:space="preserve"> </w:t>
            </w:r>
            <w:r w:rsidR="00785B22">
              <w:rPr>
                <w:rFonts w:ascii="Times New Roman" w:eastAsia="Times New Roman" w:hAnsi="Times New Roman" w:cs="Times New Roman"/>
                <w:sz w:val="24"/>
                <w:szCs w:val="24"/>
                <w:lang w:eastAsia="ru-RU"/>
              </w:rPr>
              <w:t>г.</w:t>
            </w:r>
            <w:r w:rsidR="001860F9" w:rsidRPr="00D04981">
              <w:rPr>
                <w:rFonts w:ascii="Times New Roman" w:eastAsia="Times New Roman" w:hAnsi="Times New Roman" w:cs="Times New Roman"/>
                <w:sz w:val="24"/>
                <w:szCs w:val="24"/>
                <w:lang w:eastAsia="ru-RU"/>
              </w:rPr>
              <w:t xml:space="preserve"> отработаны документы по оказанию финансовой помощи </w:t>
            </w:r>
            <w:r w:rsidR="00451095" w:rsidRPr="00D04981">
              <w:rPr>
                <w:rFonts w:ascii="Times New Roman" w:eastAsia="Times New Roman" w:hAnsi="Times New Roman" w:cs="Times New Roman"/>
                <w:sz w:val="24"/>
                <w:szCs w:val="24"/>
                <w:lang w:eastAsia="ru-RU"/>
              </w:rPr>
              <w:t>одному ИП</w:t>
            </w:r>
            <w:r w:rsidR="001860F9" w:rsidRPr="00D04981">
              <w:rPr>
                <w:rFonts w:ascii="Times New Roman" w:eastAsia="Times New Roman" w:hAnsi="Times New Roman" w:cs="Times New Roman"/>
                <w:sz w:val="24"/>
                <w:szCs w:val="24"/>
                <w:lang w:eastAsia="ru-RU"/>
              </w:rPr>
              <w:t xml:space="preserve"> в рамках муниципальной программы</w:t>
            </w:r>
            <w:r w:rsidR="00804C34" w:rsidRPr="00D04981">
              <w:rPr>
                <w:rFonts w:ascii="Times New Roman" w:eastAsia="Times New Roman" w:hAnsi="Times New Roman" w:cs="Times New Roman"/>
                <w:sz w:val="24"/>
                <w:szCs w:val="24"/>
                <w:lang w:eastAsia="ru-RU"/>
              </w:rPr>
              <w:t xml:space="preserve"> «</w:t>
            </w:r>
            <w:r w:rsidR="001860F9" w:rsidRPr="00D04981">
              <w:rPr>
                <w:rFonts w:ascii="Times New Roman" w:eastAsia="Times New Roman" w:hAnsi="Times New Roman" w:cs="Times New Roman"/>
                <w:sz w:val="24"/>
                <w:szCs w:val="24"/>
                <w:lang w:eastAsia="ru-RU"/>
              </w:rPr>
              <w:t>Содействие развитию малого и среднего предпринимательства»</w:t>
            </w:r>
            <w:r w:rsidR="007E4635" w:rsidRPr="00D04981">
              <w:rPr>
                <w:rFonts w:ascii="Times New Roman" w:eastAsia="Times New Roman" w:hAnsi="Times New Roman" w:cs="Times New Roman"/>
                <w:sz w:val="24"/>
                <w:szCs w:val="24"/>
                <w:lang w:eastAsia="ru-RU"/>
              </w:rPr>
              <w:t xml:space="preserve">, </w:t>
            </w:r>
            <w:r w:rsidR="00451095" w:rsidRPr="00D04981">
              <w:rPr>
                <w:rFonts w:ascii="Times New Roman" w:eastAsia="Times New Roman" w:hAnsi="Times New Roman" w:cs="Times New Roman"/>
                <w:sz w:val="24"/>
                <w:szCs w:val="24"/>
                <w:lang w:eastAsia="ru-RU"/>
              </w:rPr>
              <w:t xml:space="preserve"> предоставлен</w:t>
            </w:r>
            <w:r w:rsidR="00523F2B" w:rsidRPr="00D04981">
              <w:rPr>
                <w:rFonts w:ascii="Times New Roman" w:eastAsia="Times New Roman" w:hAnsi="Times New Roman" w:cs="Times New Roman"/>
                <w:sz w:val="24"/>
                <w:szCs w:val="24"/>
                <w:lang w:eastAsia="ru-RU"/>
              </w:rPr>
              <w:t>а</w:t>
            </w:r>
            <w:r w:rsidR="00451095" w:rsidRPr="00D04981">
              <w:rPr>
                <w:rFonts w:ascii="Times New Roman" w:eastAsia="Times New Roman" w:hAnsi="Times New Roman" w:cs="Times New Roman"/>
                <w:sz w:val="24"/>
                <w:szCs w:val="24"/>
                <w:lang w:eastAsia="ru-RU"/>
              </w:rPr>
              <w:t xml:space="preserve"> </w:t>
            </w:r>
            <w:r w:rsidR="007E4635" w:rsidRPr="00D04981">
              <w:rPr>
                <w:rFonts w:ascii="Times New Roman" w:eastAsia="Times New Roman" w:hAnsi="Times New Roman" w:cs="Times New Roman"/>
                <w:sz w:val="24"/>
                <w:szCs w:val="24"/>
                <w:lang w:eastAsia="ru-RU"/>
              </w:rPr>
              <w:t>субсиди</w:t>
            </w:r>
            <w:r w:rsidR="00523F2B" w:rsidRPr="00D04981">
              <w:rPr>
                <w:rFonts w:ascii="Times New Roman" w:eastAsia="Times New Roman" w:hAnsi="Times New Roman" w:cs="Times New Roman"/>
                <w:sz w:val="24"/>
                <w:szCs w:val="24"/>
                <w:lang w:eastAsia="ru-RU"/>
              </w:rPr>
              <w:t>я</w:t>
            </w:r>
            <w:r w:rsidR="007E4635" w:rsidRPr="00D04981">
              <w:rPr>
                <w:rFonts w:ascii="Times New Roman" w:eastAsia="Times New Roman" w:hAnsi="Times New Roman" w:cs="Times New Roman"/>
                <w:sz w:val="24"/>
                <w:szCs w:val="24"/>
                <w:lang w:eastAsia="ru-RU"/>
              </w:rPr>
              <w:t xml:space="preserve"> в размере </w:t>
            </w:r>
            <w:r w:rsidR="005A3C9F" w:rsidRPr="00D04981">
              <w:rPr>
                <w:rFonts w:ascii="Times New Roman" w:eastAsia="Times New Roman" w:hAnsi="Times New Roman" w:cs="Times New Roman"/>
                <w:sz w:val="24"/>
                <w:szCs w:val="24"/>
                <w:lang w:eastAsia="ru-RU"/>
              </w:rPr>
              <w:t>100</w:t>
            </w:r>
            <w:r w:rsidR="009158D4" w:rsidRPr="00D04981">
              <w:rPr>
                <w:rFonts w:ascii="Times New Roman" w:eastAsia="Times New Roman" w:hAnsi="Times New Roman" w:cs="Times New Roman"/>
                <w:sz w:val="24"/>
                <w:szCs w:val="24"/>
                <w:lang w:eastAsia="ru-RU"/>
              </w:rPr>
              <w:t xml:space="preserve"> тыс.</w:t>
            </w:r>
            <w:r w:rsidR="00BD4BFD" w:rsidRPr="00D04981">
              <w:rPr>
                <w:rFonts w:ascii="Times New Roman" w:eastAsia="Times New Roman" w:hAnsi="Times New Roman" w:cs="Times New Roman"/>
                <w:sz w:val="24"/>
                <w:szCs w:val="24"/>
                <w:lang w:eastAsia="ru-RU"/>
              </w:rPr>
              <w:t xml:space="preserve"> </w:t>
            </w:r>
            <w:r w:rsidR="009158D4" w:rsidRPr="00D04981">
              <w:rPr>
                <w:rFonts w:ascii="Times New Roman" w:eastAsia="Times New Roman" w:hAnsi="Times New Roman" w:cs="Times New Roman"/>
                <w:sz w:val="24"/>
                <w:szCs w:val="24"/>
                <w:lang w:eastAsia="ru-RU"/>
              </w:rPr>
              <w:t>руб.</w:t>
            </w:r>
            <w:r w:rsidR="00523F2B" w:rsidRPr="00D04981">
              <w:rPr>
                <w:rFonts w:ascii="Times New Roman" w:eastAsia="Times New Roman" w:hAnsi="Times New Roman" w:cs="Times New Roman"/>
                <w:sz w:val="24"/>
                <w:szCs w:val="24"/>
                <w:lang w:eastAsia="ru-RU"/>
              </w:rPr>
              <w:t xml:space="preserve"> ИП, и выдан</w:t>
            </w:r>
            <w:r w:rsidR="007166F0">
              <w:rPr>
                <w:rFonts w:ascii="Times New Roman" w:eastAsia="Times New Roman" w:hAnsi="Times New Roman" w:cs="Times New Roman"/>
                <w:sz w:val="24"/>
                <w:szCs w:val="24"/>
                <w:lang w:eastAsia="ru-RU"/>
              </w:rPr>
              <w:t>о</w:t>
            </w:r>
            <w:r w:rsidR="00523F2B" w:rsidRPr="00D04981">
              <w:rPr>
                <w:rFonts w:ascii="Times New Roman" w:eastAsia="Times New Roman" w:hAnsi="Times New Roman" w:cs="Times New Roman"/>
                <w:sz w:val="24"/>
                <w:szCs w:val="24"/>
                <w:lang w:eastAsia="ru-RU"/>
              </w:rPr>
              <w:t xml:space="preserve"> </w:t>
            </w:r>
            <w:r w:rsidR="007166F0">
              <w:rPr>
                <w:rFonts w:ascii="Times New Roman" w:eastAsia="Times New Roman" w:hAnsi="Times New Roman" w:cs="Times New Roman"/>
                <w:sz w:val="24"/>
                <w:szCs w:val="24"/>
                <w:lang w:eastAsia="ru-RU"/>
              </w:rPr>
              <w:t xml:space="preserve">2 </w:t>
            </w:r>
            <w:r w:rsidR="00523F2B" w:rsidRPr="00D04981">
              <w:rPr>
                <w:rFonts w:ascii="Times New Roman" w:eastAsia="Times New Roman" w:hAnsi="Times New Roman" w:cs="Times New Roman"/>
                <w:sz w:val="24"/>
                <w:szCs w:val="24"/>
                <w:lang w:eastAsia="ru-RU"/>
              </w:rPr>
              <w:t>грант</w:t>
            </w:r>
            <w:r w:rsidR="007166F0">
              <w:rPr>
                <w:rFonts w:ascii="Times New Roman" w:eastAsia="Times New Roman" w:hAnsi="Times New Roman" w:cs="Times New Roman"/>
                <w:sz w:val="24"/>
                <w:szCs w:val="24"/>
                <w:lang w:eastAsia="ru-RU"/>
              </w:rPr>
              <w:t>а</w:t>
            </w:r>
            <w:r w:rsidR="00523F2B" w:rsidRPr="00D04981">
              <w:rPr>
                <w:rFonts w:ascii="Times New Roman" w:eastAsia="Times New Roman" w:hAnsi="Times New Roman" w:cs="Times New Roman"/>
                <w:sz w:val="24"/>
                <w:szCs w:val="24"/>
                <w:lang w:eastAsia="ru-RU"/>
              </w:rPr>
              <w:t xml:space="preserve"> </w:t>
            </w:r>
            <w:r w:rsidR="007166F0">
              <w:rPr>
                <w:rFonts w:ascii="Times New Roman" w:eastAsia="Times New Roman" w:hAnsi="Times New Roman" w:cs="Times New Roman"/>
                <w:sz w:val="24"/>
                <w:szCs w:val="24"/>
                <w:lang w:eastAsia="ru-RU"/>
              </w:rPr>
              <w:t>2</w:t>
            </w:r>
            <w:r w:rsidR="00523F2B" w:rsidRPr="00D04981">
              <w:rPr>
                <w:rFonts w:ascii="Times New Roman" w:eastAsia="Times New Roman" w:hAnsi="Times New Roman" w:cs="Times New Roman"/>
                <w:sz w:val="24"/>
                <w:szCs w:val="24"/>
                <w:lang w:eastAsia="ru-RU"/>
              </w:rPr>
              <w:t xml:space="preserve"> социальн</w:t>
            </w:r>
            <w:r w:rsidR="007166F0">
              <w:rPr>
                <w:rFonts w:ascii="Times New Roman" w:eastAsia="Times New Roman" w:hAnsi="Times New Roman" w:cs="Times New Roman"/>
                <w:sz w:val="24"/>
                <w:szCs w:val="24"/>
                <w:lang w:eastAsia="ru-RU"/>
              </w:rPr>
              <w:t>ым</w:t>
            </w:r>
            <w:r w:rsidR="00523F2B" w:rsidRPr="00D04981">
              <w:rPr>
                <w:rFonts w:ascii="Times New Roman" w:eastAsia="Times New Roman" w:hAnsi="Times New Roman" w:cs="Times New Roman"/>
                <w:sz w:val="24"/>
                <w:szCs w:val="24"/>
                <w:lang w:eastAsia="ru-RU"/>
              </w:rPr>
              <w:t xml:space="preserve"> предпринимател</w:t>
            </w:r>
            <w:r w:rsidR="007166F0">
              <w:rPr>
                <w:rFonts w:ascii="Times New Roman" w:eastAsia="Times New Roman" w:hAnsi="Times New Roman" w:cs="Times New Roman"/>
                <w:sz w:val="24"/>
                <w:szCs w:val="24"/>
                <w:lang w:eastAsia="ru-RU"/>
              </w:rPr>
              <w:t>ям</w:t>
            </w:r>
            <w:r w:rsidR="00523F2B" w:rsidRPr="00D04981">
              <w:rPr>
                <w:rFonts w:ascii="Times New Roman" w:eastAsia="Times New Roman" w:hAnsi="Times New Roman" w:cs="Times New Roman"/>
                <w:sz w:val="24"/>
                <w:szCs w:val="24"/>
                <w:lang w:eastAsia="ru-RU"/>
              </w:rPr>
              <w:t xml:space="preserve"> в размере – </w:t>
            </w:r>
            <w:r w:rsidR="007166F0">
              <w:rPr>
                <w:rFonts w:ascii="Times New Roman" w:eastAsia="Times New Roman" w:hAnsi="Times New Roman" w:cs="Times New Roman"/>
                <w:sz w:val="24"/>
                <w:szCs w:val="24"/>
                <w:lang w:eastAsia="ru-RU"/>
              </w:rPr>
              <w:t>100</w:t>
            </w:r>
            <w:r w:rsidR="00523F2B" w:rsidRPr="00D04981">
              <w:rPr>
                <w:rFonts w:ascii="Times New Roman" w:eastAsia="Times New Roman" w:hAnsi="Times New Roman" w:cs="Times New Roman"/>
                <w:sz w:val="24"/>
                <w:szCs w:val="24"/>
                <w:lang w:eastAsia="ru-RU"/>
              </w:rPr>
              <w:t xml:space="preserve"> тыс. руб.</w:t>
            </w:r>
            <w:r w:rsidR="009158D4" w:rsidRPr="00D04981">
              <w:rPr>
                <w:rFonts w:ascii="Times New Roman" w:eastAsia="Times New Roman" w:hAnsi="Times New Roman" w:cs="Times New Roman"/>
                <w:sz w:val="24"/>
                <w:szCs w:val="24"/>
                <w:lang w:eastAsia="ru-RU"/>
              </w:rPr>
              <w:t xml:space="preserve">. </w:t>
            </w:r>
            <w:r w:rsidR="00804C34" w:rsidRPr="00D04981">
              <w:rPr>
                <w:rFonts w:ascii="Times New Roman" w:eastAsia="Times New Roman" w:hAnsi="Times New Roman" w:cs="Times New Roman"/>
                <w:sz w:val="24"/>
                <w:szCs w:val="24"/>
                <w:lang w:eastAsia="ru-RU"/>
              </w:rPr>
              <w:t xml:space="preserve">Состоялось </w:t>
            </w:r>
            <w:r w:rsidR="007166F0">
              <w:rPr>
                <w:rFonts w:ascii="Times New Roman" w:eastAsia="Times New Roman" w:hAnsi="Times New Roman" w:cs="Times New Roman"/>
                <w:sz w:val="24"/>
                <w:szCs w:val="24"/>
                <w:lang w:eastAsia="ru-RU"/>
              </w:rPr>
              <w:t>5</w:t>
            </w:r>
            <w:r w:rsidR="00804C34" w:rsidRPr="00D04981">
              <w:rPr>
                <w:rFonts w:ascii="Times New Roman" w:eastAsia="Times New Roman" w:hAnsi="Times New Roman" w:cs="Times New Roman"/>
                <w:sz w:val="24"/>
                <w:szCs w:val="24"/>
                <w:lang w:eastAsia="ru-RU"/>
              </w:rPr>
              <w:t xml:space="preserve"> заседани</w:t>
            </w:r>
            <w:r w:rsidR="007166F0">
              <w:rPr>
                <w:rFonts w:ascii="Times New Roman" w:eastAsia="Times New Roman" w:hAnsi="Times New Roman" w:cs="Times New Roman"/>
                <w:sz w:val="24"/>
                <w:szCs w:val="24"/>
                <w:lang w:eastAsia="ru-RU"/>
              </w:rPr>
              <w:t>й</w:t>
            </w:r>
            <w:r w:rsidR="00804C34" w:rsidRPr="00D04981">
              <w:rPr>
                <w:rFonts w:ascii="Times New Roman" w:eastAsia="Times New Roman" w:hAnsi="Times New Roman" w:cs="Times New Roman"/>
                <w:sz w:val="24"/>
                <w:szCs w:val="24"/>
                <w:lang w:eastAsia="ru-RU"/>
              </w:rPr>
              <w:t xml:space="preserve"> Координационного совета по содействию развитию малого и среднего предпринимательства, где доводилась информация о  </w:t>
            </w:r>
            <w:r w:rsidR="00804C34" w:rsidRPr="00D04981">
              <w:rPr>
                <w:rFonts w:ascii="Times New Roman" w:eastAsia="Times New Roman" w:hAnsi="Times New Roman" w:cs="Times New Roman"/>
                <w:sz w:val="24"/>
                <w:szCs w:val="24"/>
                <w:lang w:eastAsia="ru-RU"/>
              </w:rPr>
              <w:lastRenderedPageBreak/>
              <w:t>существующих мерах поддержки</w:t>
            </w:r>
            <w:proofErr w:type="gramEnd"/>
            <w:r w:rsidR="00804C34" w:rsidRPr="00D04981">
              <w:rPr>
                <w:rFonts w:ascii="Times New Roman" w:eastAsia="Times New Roman" w:hAnsi="Times New Roman" w:cs="Times New Roman"/>
                <w:sz w:val="24"/>
                <w:szCs w:val="24"/>
                <w:lang w:eastAsia="ru-RU"/>
              </w:rPr>
              <w:t xml:space="preserve"> на уровне Правительства Приморского края, на уровне городского округа.</w:t>
            </w:r>
          </w:p>
        </w:tc>
      </w:tr>
      <w:tr w:rsidR="005C67D6" w:rsidRPr="00D04981" w:rsidTr="0010740D">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5C67D6" w:rsidRPr="00D04981" w:rsidRDefault="005C67D6">
            <w:pPr>
              <w:spacing w:after="0" w:line="315" w:lineRule="atLeast"/>
              <w:jc w:val="both"/>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lastRenderedPageBreak/>
              <w:t>…</w:t>
            </w:r>
          </w:p>
        </w:tc>
        <w:tc>
          <w:tcPr>
            <w:tcW w:w="15423" w:type="dxa"/>
            <w:gridSpan w:val="8"/>
            <w:tcBorders>
              <w:top w:val="single" w:sz="6" w:space="0" w:color="000000"/>
              <w:left w:val="single" w:sz="6" w:space="0" w:color="000000"/>
              <w:right w:val="single" w:sz="6" w:space="0" w:color="000000"/>
            </w:tcBorders>
            <w:shd w:val="clear" w:color="auto" w:fill="auto"/>
          </w:tcPr>
          <w:p w:rsidR="005C67D6" w:rsidRPr="00D04981" w:rsidRDefault="005C67D6">
            <w:pPr>
              <w:spacing w:after="0" w:line="240" w:lineRule="auto"/>
              <w:jc w:val="both"/>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Задача:</w:t>
            </w:r>
            <w:r w:rsidR="00F41389" w:rsidRPr="00D04981">
              <w:rPr>
                <w:rFonts w:ascii="Times New Roman" w:eastAsia="Times New Roman" w:hAnsi="Times New Roman" w:cs="Times New Roman"/>
                <w:b/>
                <w:color w:val="2D2D2D"/>
                <w:sz w:val="24"/>
                <w:szCs w:val="24"/>
                <w:lang w:eastAsia="ru-RU"/>
              </w:rPr>
              <w:t xml:space="preserve"> 2.Обеспечение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F41389" w:rsidRPr="00D04981" w:rsidTr="003C663F">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41389" w:rsidRPr="00D04981" w:rsidRDefault="00F41389" w:rsidP="00F41389">
            <w:pPr>
              <w:spacing w:after="0" w:line="315" w:lineRule="atLeast"/>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2.1.</w:t>
            </w:r>
          </w:p>
        </w:tc>
        <w:tc>
          <w:tcPr>
            <w:tcW w:w="2458" w:type="dxa"/>
            <w:tcBorders>
              <w:left w:val="single" w:sz="6" w:space="0" w:color="000000"/>
              <w:bottom w:val="single" w:sz="6" w:space="0" w:color="000000"/>
            </w:tcBorders>
            <w:shd w:val="clear" w:color="auto" w:fill="auto"/>
          </w:tcPr>
          <w:p w:rsidR="00F41389" w:rsidRPr="00D04981" w:rsidRDefault="00F41389" w:rsidP="003A62CF">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Снижение количества случаев осуществления закупки у единственного поставщика (подрядчика, исполнителя)</w:t>
            </w:r>
          </w:p>
        </w:tc>
        <w:tc>
          <w:tcPr>
            <w:tcW w:w="1761" w:type="dxa"/>
            <w:tcBorders>
              <w:bottom w:val="single" w:sz="6" w:space="0" w:color="000000"/>
            </w:tcBorders>
            <w:shd w:val="clear" w:color="auto" w:fill="auto"/>
          </w:tcPr>
          <w:p w:rsidR="00F41389" w:rsidRPr="00D04981" w:rsidRDefault="00F41389" w:rsidP="00233E17">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использование допустимых объемов размещения закупок у единственного поставщика (подрядчика, исполнителя)</w:t>
            </w:r>
          </w:p>
        </w:tc>
        <w:tc>
          <w:tcPr>
            <w:tcW w:w="2409" w:type="dxa"/>
            <w:tcBorders>
              <w:bottom w:val="single" w:sz="6" w:space="0" w:color="000000"/>
            </w:tcBorders>
            <w:shd w:val="clear" w:color="auto" w:fill="auto"/>
          </w:tcPr>
          <w:p w:rsidR="00F41389" w:rsidRPr="00D04981" w:rsidRDefault="00F41389" w:rsidP="00DD1FFA">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оптимизация процедур муниципальных закупок, обеспечение прозрачности и доступности процедуры муниципальных закупок</w:t>
            </w:r>
          </w:p>
        </w:tc>
        <w:tc>
          <w:tcPr>
            <w:tcW w:w="1701" w:type="dxa"/>
            <w:tcBorders>
              <w:bottom w:val="single" w:sz="6" w:space="0" w:color="000000"/>
            </w:tcBorders>
            <w:shd w:val="clear" w:color="auto" w:fill="auto"/>
          </w:tcPr>
          <w:p w:rsidR="00F41389" w:rsidRPr="00D04981" w:rsidRDefault="00F41389" w:rsidP="00233E17">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2022 - 2025</w:t>
            </w:r>
          </w:p>
        </w:tc>
        <w:tc>
          <w:tcPr>
            <w:tcW w:w="1985" w:type="dxa"/>
            <w:tcBorders>
              <w:bottom w:val="single" w:sz="6" w:space="0" w:color="000000"/>
            </w:tcBorders>
            <w:shd w:val="clear" w:color="auto" w:fill="auto"/>
          </w:tcPr>
          <w:p w:rsidR="00F41389" w:rsidRPr="00D04981" w:rsidRDefault="00F41389" w:rsidP="00233E17">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план-график закупок, отчеты, мониторинг закупок</w:t>
            </w:r>
          </w:p>
        </w:tc>
        <w:tc>
          <w:tcPr>
            <w:tcW w:w="1559" w:type="dxa"/>
            <w:shd w:val="clear" w:color="auto" w:fill="auto"/>
          </w:tcPr>
          <w:p w:rsidR="00F41389" w:rsidRPr="00D04981" w:rsidRDefault="00F41389" w:rsidP="00233E17">
            <w:pPr>
              <w:autoSpaceDE w:val="0"/>
              <w:autoSpaceDN w:val="0"/>
              <w:adjustRightInd w:val="0"/>
              <w:spacing w:after="0" w:line="240" w:lineRule="auto"/>
              <w:ind w:right="-149"/>
              <w:jc w:val="both"/>
              <w:rPr>
                <w:rFonts w:ascii="Times New Roman" w:hAnsi="Times New Roman" w:cs="Times New Roman"/>
                <w:sz w:val="24"/>
                <w:szCs w:val="24"/>
              </w:rPr>
            </w:pPr>
            <w:r w:rsidRPr="00D04981">
              <w:rPr>
                <w:rFonts w:ascii="Times New Roman" w:hAnsi="Times New Roman" w:cs="Times New Roman"/>
                <w:sz w:val="24"/>
                <w:szCs w:val="24"/>
              </w:rPr>
              <w:t>осуществляющие закупки отделы и управления администрации ПГО</w:t>
            </w:r>
          </w:p>
        </w:tc>
        <w:tc>
          <w:tcPr>
            <w:tcW w:w="3550" w:type="dxa"/>
            <w:gridSpan w:val="2"/>
            <w:tcBorders>
              <w:right w:val="single" w:sz="6" w:space="0" w:color="000000"/>
            </w:tcBorders>
            <w:shd w:val="clear" w:color="auto" w:fill="auto"/>
          </w:tcPr>
          <w:p w:rsidR="00F41389" w:rsidRPr="00B17B55" w:rsidRDefault="009962CC" w:rsidP="00F922F6">
            <w:pPr>
              <w:spacing w:after="0" w:line="240" w:lineRule="auto"/>
              <w:jc w:val="both"/>
              <w:textAlignment w:val="baseline"/>
              <w:rPr>
                <w:rFonts w:ascii="Times New Roman" w:eastAsia="Times New Roman" w:hAnsi="Times New Roman" w:cs="Times New Roman"/>
                <w:sz w:val="24"/>
                <w:szCs w:val="24"/>
                <w:highlight w:val="yellow"/>
                <w:lang w:eastAsia="ru-RU"/>
              </w:rPr>
            </w:pPr>
            <w:r w:rsidRPr="00B17B55">
              <w:rPr>
                <w:rFonts w:ascii="Times New Roman" w:eastAsia="Times New Roman" w:hAnsi="Times New Roman" w:cs="Times New Roman"/>
                <w:sz w:val="24"/>
                <w:szCs w:val="24"/>
                <w:lang w:eastAsia="ru-RU"/>
              </w:rPr>
              <w:t>В отчетном периоде  просты</w:t>
            </w:r>
            <w:r w:rsidR="003D584C" w:rsidRPr="00B17B55">
              <w:rPr>
                <w:rFonts w:ascii="Times New Roman" w:eastAsia="Times New Roman" w:hAnsi="Times New Roman" w:cs="Times New Roman"/>
                <w:sz w:val="24"/>
                <w:szCs w:val="24"/>
                <w:lang w:eastAsia="ru-RU"/>
              </w:rPr>
              <w:t>ми</w:t>
            </w:r>
            <w:r w:rsidRPr="00B17B55">
              <w:rPr>
                <w:rFonts w:ascii="Times New Roman" w:eastAsia="Times New Roman" w:hAnsi="Times New Roman" w:cs="Times New Roman"/>
                <w:sz w:val="24"/>
                <w:szCs w:val="24"/>
                <w:lang w:eastAsia="ru-RU"/>
              </w:rPr>
              <w:t xml:space="preserve"> закупками заключен</w:t>
            </w:r>
            <w:r w:rsidR="001747B0" w:rsidRPr="00B17B55">
              <w:rPr>
                <w:rFonts w:ascii="Times New Roman" w:eastAsia="Times New Roman" w:hAnsi="Times New Roman" w:cs="Times New Roman"/>
                <w:sz w:val="24"/>
                <w:szCs w:val="24"/>
                <w:lang w:eastAsia="ru-RU"/>
              </w:rPr>
              <w:t>о</w:t>
            </w:r>
            <w:r w:rsidRPr="00B17B55">
              <w:rPr>
                <w:rFonts w:ascii="Times New Roman" w:eastAsia="Times New Roman" w:hAnsi="Times New Roman" w:cs="Times New Roman"/>
                <w:sz w:val="24"/>
                <w:szCs w:val="24"/>
                <w:lang w:eastAsia="ru-RU"/>
              </w:rPr>
              <w:t xml:space="preserve"> </w:t>
            </w:r>
            <w:r w:rsidR="00B17B55" w:rsidRPr="00B17B55">
              <w:rPr>
                <w:rFonts w:ascii="Times New Roman" w:eastAsia="Times New Roman" w:hAnsi="Times New Roman" w:cs="Times New Roman"/>
                <w:sz w:val="24"/>
                <w:szCs w:val="24"/>
                <w:lang w:eastAsia="ru-RU"/>
              </w:rPr>
              <w:t>163</w:t>
            </w:r>
            <w:r w:rsidR="00D07EE2" w:rsidRPr="00B17B55">
              <w:rPr>
                <w:rFonts w:ascii="Times New Roman" w:eastAsia="Times New Roman" w:hAnsi="Times New Roman" w:cs="Times New Roman"/>
                <w:sz w:val="24"/>
                <w:szCs w:val="24"/>
                <w:lang w:eastAsia="ru-RU"/>
              </w:rPr>
              <w:t xml:space="preserve"> </w:t>
            </w:r>
            <w:r w:rsidRPr="00B17B55">
              <w:rPr>
                <w:rFonts w:ascii="Times New Roman" w:eastAsia="Times New Roman" w:hAnsi="Times New Roman" w:cs="Times New Roman"/>
                <w:sz w:val="24"/>
                <w:szCs w:val="24"/>
                <w:lang w:eastAsia="ru-RU"/>
              </w:rPr>
              <w:t>договор</w:t>
            </w:r>
            <w:r w:rsidR="00202167" w:rsidRPr="00B17B55">
              <w:rPr>
                <w:rFonts w:ascii="Times New Roman" w:eastAsia="Times New Roman" w:hAnsi="Times New Roman" w:cs="Times New Roman"/>
                <w:sz w:val="24"/>
                <w:szCs w:val="24"/>
                <w:lang w:eastAsia="ru-RU"/>
              </w:rPr>
              <w:t>ов</w:t>
            </w:r>
            <w:r w:rsidRPr="00B17B55">
              <w:rPr>
                <w:rFonts w:ascii="Times New Roman" w:eastAsia="Times New Roman" w:hAnsi="Times New Roman" w:cs="Times New Roman"/>
                <w:sz w:val="24"/>
                <w:szCs w:val="24"/>
                <w:lang w:eastAsia="ru-RU"/>
              </w:rPr>
              <w:t xml:space="preserve"> на сумму </w:t>
            </w:r>
            <w:r w:rsidR="00B17B55" w:rsidRPr="00B17B55">
              <w:rPr>
                <w:rFonts w:ascii="Times New Roman" w:eastAsia="Times New Roman" w:hAnsi="Times New Roman" w:cs="Times New Roman"/>
                <w:sz w:val="24"/>
                <w:szCs w:val="24"/>
                <w:lang w:eastAsia="ru-RU"/>
              </w:rPr>
              <w:t>27,465</w:t>
            </w:r>
            <w:r w:rsidR="00D07EE2" w:rsidRPr="00B17B55">
              <w:rPr>
                <w:rFonts w:ascii="Times New Roman" w:eastAsia="Times New Roman" w:hAnsi="Times New Roman" w:cs="Times New Roman"/>
                <w:sz w:val="24"/>
                <w:szCs w:val="24"/>
                <w:lang w:eastAsia="ru-RU"/>
              </w:rPr>
              <w:t xml:space="preserve"> млн</w:t>
            </w:r>
            <w:r w:rsidR="000A7038" w:rsidRPr="00B17B55">
              <w:rPr>
                <w:rFonts w:ascii="Times New Roman" w:eastAsia="Times New Roman" w:hAnsi="Times New Roman" w:cs="Times New Roman"/>
                <w:sz w:val="24"/>
                <w:szCs w:val="24"/>
                <w:lang w:eastAsia="ru-RU"/>
              </w:rPr>
              <w:t>. р</w:t>
            </w:r>
            <w:r w:rsidR="00D07EE2" w:rsidRPr="00B17B55">
              <w:rPr>
                <w:rFonts w:ascii="Times New Roman" w:eastAsia="Times New Roman" w:hAnsi="Times New Roman" w:cs="Times New Roman"/>
                <w:sz w:val="24"/>
                <w:szCs w:val="24"/>
                <w:lang w:eastAsia="ru-RU"/>
              </w:rPr>
              <w:t>уб., в</w:t>
            </w:r>
            <w:r w:rsidR="001747B0" w:rsidRPr="00B17B55">
              <w:rPr>
                <w:rFonts w:ascii="Times New Roman" w:eastAsia="Times New Roman" w:hAnsi="Times New Roman" w:cs="Times New Roman"/>
                <w:sz w:val="24"/>
                <w:szCs w:val="24"/>
                <w:lang w:eastAsia="ru-RU"/>
              </w:rPr>
              <w:t xml:space="preserve"> </w:t>
            </w:r>
            <w:r w:rsidR="00F922F6">
              <w:rPr>
                <w:rFonts w:ascii="Times New Roman" w:eastAsia="Times New Roman" w:hAnsi="Times New Roman" w:cs="Times New Roman"/>
                <w:sz w:val="24"/>
                <w:szCs w:val="24"/>
                <w:lang w:eastAsia="ru-RU"/>
              </w:rPr>
              <w:t>2022году</w:t>
            </w:r>
            <w:r w:rsidR="00F03036" w:rsidRPr="00B17B55">
              <w:rPr>
                <w:rFonts w:ascii="Times New Roman" w:eastAsia="Times New Roman" w:hAnsi="Times New Roman" w:cs="Times New Roman"/>
                <w:sz w:val="24"/>
                <w:szCs w:val="24"/>
                <w:lang w:eastAsia="ru-RU"/>
              </w:rPr>
              <w:t xml:space="preserve"> </w:t>
            </w:r>
            <w:r w:rsidR="004208FD" w:rsidRPr="00B17B55">
              <w:rPr>
                <w:rFonts w:ascii="Times New Roman" w:eastAsia="Times New Roman" w:hAnsi="Times New Roman" w:cs="Times New Roman"/>
                <w:sz w:val="24"/>
                <w:szCs w:val="24"/>
                <w:lang w:eastAsia="ru-RU"/>
              </w:rPr>
              <w:t xml:space="preserve">было заключено </w:t>
            </w:r>
            <w:r w:rsidR="00F922F6">
              <w:rPr>
                <w:rFonts w:ascii="Times New Roman" w:eastAsia="Times New Roman" w:hAnsi="Times New Roman" w:cs="Times New Roman"/>
                <w:sz w:val="24"/>
                <w:szCs w:val="24"/>
                <w:lang w:eastAsia="ru-RU"/>
              </w:rPr>
              <w:t>122</w:t>
            </w:r>
            <w:r w:rsidR="00D07EE2" w:rsidRPr="00B17B55">
              <w:rPr>
                <w:rFonts w:ascii="Times New Roman" w:eastAsia="Times New Roman" w:hAnsi="Times New Roman" w:cs="Times New Roman"/>
                <w:sz w:val="24"/>
                <w:szCs w:val="24"/>
                <w:lang w:eastAsia="ru-RU"/>
              </w:rPr>
              <w:t xml:space="preserve"> договор</w:t>
            </w:r>
            <w:r w:rsidR="00F922F6">
              <w:rPr>
                <w:rFonts w:ascii="Times New Roman" w:eastAsia="Times New Roman" w:hAnsi="Times New Roman" w:cs="Times New Roman"/>
                <w:sz w:val="24"/>
                <w:szCs w:val="24"/>
                <w:lang w:eastAsia="ru-RU"/>
              </w:rPr>
              <w:t>а</w:t>
            </w:r>
            <w:r w:rsidR="00D07EE2" w:rsidRPr="00B17B55">
              <w:rPr>
                <w:rFonts w:ascii="Times New Roman" w:eastAsia="Times New Roman" w:hAnsi="Times New Roman" w:cs="Times New Roman"/>
                <w:sz w:val="24"/>
                <w:szCs w:val="24"/>
                <w:lang w:eastAsia="ru-RU"/>
              </w:rPr>
              <w:t xml:space="preserve"> на сумму </w:t>
            </w:r>
            <w:r w:rsidR="00F922F6">
              <w:rPr>
                <w:rFonts w:ascii="Times New Roman" w:eastAsia="Times New Roman" w:hAnsi="Times New Roman" w:cs="Times New Roman"/>
                <w:sz w:val="24"/>
                <w:szCs w:val="24"/>
                <w:lang w:eastAsia="ru-RU"/>
              </w:rPr>
              <w:t>15,155</w:t>
            </w:r>
            <w:r w:rsidR="00D07EE2" w:rsidRPr="00B17B55">
              <w:rPr>
                <w:rFonts w:ascii="Times New Roman" w:eastAsia="Times New Roman" w:hAnsi="Times New Roman" w:cs="Times New Roman"/>
                <w:sz w:val="24"/>
                <w:szCs w:val="24"/>
                <w:lang w:eastAsia="ru-RU"/>
              </w:rPr>
              <w:t xml:space="preserve"> млн</w:t>
            </w:r>
            <w:r w:rsidR="000A7038" w:rsidRPr="00B17B55">
              <w:rPr>
                <w:rFonts w:ascii="Times New Roman" w:eastAsia="Times New Roman" w:hAnsi="Times New Roman" w:cs="Times New Roman"/>
                <w:sz w:val="24"/>
                <w:szCs w:val="24"/>
                <w:lang w:eastAsia="ru-RU"/>
              </w:rPr>
              <w:t>. р</w:t>
            </w:r>
            <w:r w:rsidR="00D07EE2" w:rsidRPr="00B17B55">
              <w:rPr>
                <w:rFonts w:ascii="Times New Roman" w:eastAsia="Times New Roman" w:hAnsi="Times New Roman" w:cs="Times New Roman"/>
                <w:sz w:val="24"/>
                <w:szCs w:val="24"/>
                <w:lang w:eastAsia="ru-RU"/>
              </w:rPr>
              <w:t>уб.</w:t>
            </w:r>
            <w:r w:rsidR="00867BA1" w:rsidRPr="00B17B55">
              <w:rPr>
                <w:rFonts w:ascii="Times New Roman" w:eastAsia="Times New Roman" w:hAnsi="Times New Roman" w:cs="Times New Roman"/>
                <w:sz w:val="24"/>
                <w:szCs w:val="24"/>
                <w:lang w:eastAsia="ru-RU"/>
              </w:rPr>
              <w:t xml:space="preserve"> </w:t>
            </w:r>
          </w:p>
        </w:tc>
      </w:tr>
      <w:tr w:rsidR="00F41389" w:rsidRPr="00D04981" w:rsidTr="003C663F">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41389" w:rsidRPr="00D04981" w:rsidRDefault="00F41389" w:rsidP="00F41389">
            <w:pPr>
              <w:spacing w:after="0" w:line="315" w:lineRule="atLeast"/>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2.2.</w:t>
            </w:r>
          </w:p>
        </w:tc>
        <w:tc>
          <w:tcPr>
            <w:tcW w:w="2458" w:type="dxa"/>
            <w:tcBorders>
              <w:left w:val="single" w:sz="6" w:space="0" w:color="000000"/>
            </w:tcBorders>
            <w:shd w:val="clear" w:color="auto" w:fill="auto"/>
          </w:tcPr>
          <w:p w:rsidR="00F41389" w:rsidRPr="00D04981" w:rsidRDefault="00F41389" w:rsidP="00F41389">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 xml:space="preserve">Обеспечение осуществления закупок товаров, работ, услуг у субъектов малого предпринимательства и социально-ориентированных некоммерческих организаций в соответствии с законодательством РФ о контрактной </w:t>
            </w:r>
            <w:r w:rsidRPr="00D04981">
              <w:rPr>
                <w:rFonts w:ascii="Times New Roman" w:hAnsi="Times New Roman" w:cs="Times New Roman"/>
                <w:sz w:val="24"/>
                <w:szCs w:val="24"/>
              </w:rPr>
              <w:lastRenderedPageBreak/>
              <w:t>системе в сфере закупок товаров, работ, услуг для обеспечения муниципальных нужд</w:t>
            </w:r>
          </w:p>
        </w:tc>
        <w:tc>
          <w:tcPr>
            <w:tcW w:w="1761" w:type="dxa"/>
            <w:shd w:val="clear" w:color="auto" w:fill="auto"/>
          </w:tcPr>
          <w:p w:rsidR="00F41389" w:rsidRPr="00D04981" w:rsidRDefault="00F41389" w:rsidP="003B5635">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lastRenderedPageBreak/>
              <w:t xml:space="preserve">несоблюдение заказчиками требований действующего законодательства РФ о контрактной системе в части осуществления закупок у субъектов малого и </w:t>
            </w:r>
            <w:r w:rsidRPr="00D04981">
              <w:rPr>
                <w:rFonts w:ascii="Times New Roman" w:hAnsi="Times New Roman" w:cs="Times New Roman"/>
                <w:sz w:val="24"/>
                <w:szCs w:val="24"/>
              </w:rPr>
              <w:lastRenderedPageBreak/>
              <w:t>среднего предпринимательства и социально ориентированных некоммерческих организаций в объеме не менее чем 15% от совокупного годового объема закупок</w:t>
            </w:r>
          </w:p>
        </w:tc>
        <w:tc>
          <w:tcPr>
            <w:tcW w:w="2409" w:type="dxa"/>
            <w:shd w:val="clear" w:color="auto" w:fill="auto"/>
          </w:tcPr>
          <w:p w:rsidR="00F41389" w:rsidRPr="00D04981" w:rsidRDefault="00F41389" w:rsidP="00F41389">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lastRenderedPageBreak/>
              <w:t xml:space="preserve">предоставление преимуществ субъектам малого предпринимательства и социально-ориентированным некоммерческим организациям при осуществлении закупок в объеме не менее чем пятнадцать процентов </w:t>
            </w:r>
            <w:r w:rsidRPr="00D04981">
              <w:rPr>
                <w:rFonts w:ascii="Times New Roman" w:hAnsi="Times New Roman" w:cs="Times New Roman"/>
                <w:sz w:val="24"/>
                <w:szCs w:val="24"/>
              </w:rPr>
              <w:lastRenderedPageBreak/>
              <w:t>совокупного годового объема закупок</w:t>
            </w:r>
          </w:p>
        </w:tc>
        <w:tc>
          <w:tcPr>
            <w:tcW w:w="1701" w:type="dxa"/>
            <w:shd w:val="clear" w:color="auto" w:fill="auto"/>
          </w:tcPr>
          <w:p w:rsidR="00F41389" w:rsidRPr="00D04981" w:rsidRDefault="00F41389" w:rsidP="00F41389">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lastRenderedPageBreak/>
              <w:t>постоянно</w:t>
            </w:r>
          </w:p>
        </w:tc>
        <w:tc>
          <w:tcPr>
            <w:tcW w:w="1985" w:type="dxa"/>
            <w:shd w:val="clear" w:color="auto" w:fill="auto"/>
          </w:tcPr>
          <w:p w:rsidR="00F41389" w:rsidRPr="00D04981" w:rsidRDefault="00F41389" w:rsidP="00F41389">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план-график закупок, отчеты, мониторинг закупок</w:t>
            </w:r>
          </w:p>
        </w:tc>
        <w:tc>
          <w:tcPr>
            <w:tcW w:w="1559" w:type="dxa"/>
            <w:shd w:val="clear" w:color="auto" w:fill="auto"/>
          </w:tcPr>
          <w:p w:rsidR="00F41389" w:rsidRPr="00D04981" w:rsidRDefault="00F41389" w:rsidP="00F41389">
            <w:pPr>
              <w:autoSpaceDE w:val="0"/>
              <w:autoSpaceDN w:val="0"/>
              <w:adjustRightInd w:val="0"/>
              <w:spacing w:after="0" w:line="240" w:lineRule="auto"/>
              <w:ind w:right="-149"/>
              <w:rPr>
                <w:rFonts w:ascii="Times New Roman" w:hAnsi="Times New Roman" w:cs="Times New Roman"/>
                <w:sz w:val="24"/>
                <w:szCs w:val="24"/>
              </w:rPr>
            </w:pPr>
            <w:r w:rsidRPr="00D04981">
              <w:rPr>
                <w:rFonts w:ascii="Times New Roman" w:hAnsi="Times New Roman" w:cs="Times New Roman"/>
                <w:sz w:val="24"/>
                <w:szCs w:val="24"/>
              </w:rPr>
              <w:t>осуществляющие закупки отделы и управления администрации ПГО</w:t>
            </w:r>
          </w:p>
        </w:tc>
        <w:tc>
          <w:tcPr>
            <w:tcW w:w="3550" w:type="dxa"/>
            <w:gridSpan w:val="2"/>
            <w:tcBorders>
              <w:right w:val="single" w:sz="6" w:space="0" w:color="000000"/>
            </w:tcBorders>
            <w:shd w:val="clear" w:color="auto" w:fill="auto"/>
          </w:tcPr>
          <w:p w:rsidR="00F41389" w:rsidRPr="00D04981" w:rsidRDefault="005E7B15" w:rsidP="002222E6">
            <w:pPr>
              <w:spacing w:after="0" w:line="240" w:lineRule="auto"/>
              <w:jc w:val="both"/>
              <w:textAlignment w:val="baseline"/>
              <w:rPr>
                <w:rFonts w:ascii="Times New Roman" w:eastAsia="Times New Roman" w:hAnsi="Times New Roman" w:cs="Times New Roman"/>
                <w:sz w:val="24"/>
                <w:szCs w:val="24"/>
                <w:lang w:eastAsia="ru-RU"/>
              </w:rPr>
            </w:pPr>
            <w:r w:rsidRPr="00D04981">
              <w:rPr>
                <w:rFonts w:ascii="Times New Roman" w:hAnsi="Times New Roman" w:cs="Times New Roman"/>
                <w:sz w:val="24"/>
                <w:szCs w:val="24"/>
              </w:rPr>
              <w:t>Закуп</w:t>
            </w:r>
            <w:r w:rsidR="00F03036" w:rsidRPr="00D04981">
              <w:rPr>
                <w:rFonts w:ascii="Times New Roman" w:hAnsi="Times New Roman" w:cs="Times New Roman"/>
                <w:sz w:val="24"/>
                <w:szCs w:val="24"/>
              </w:rPr>
              <w:t>ка</w:t>
            </w:r>
            <w:r w:rsidRPr="00D04981">
              <w:rPr>
                <w:rFonts w:ascii="Times New Roman" w:hAnsi="Times New Roman" w:cs="Times New Roman"/>
                <w:sz w:val="24"/>
                <w:szCs w:val="24"/>
              </w:rPr>
              <w:t xml:space="preserve"> товаров, работ, услуг у субъектов малого предпринимательства и социально-ориентированных некоммерческих организаций в соответствии с законодательством РФ о контрактной системе в сфере закупок товаров, работ, услуг для обеспечения муниципальных нужд по итогам </w:t>
            </w:r>
            <w:r w:rsidR="004C20FD" w:rsidRPr="00D04981">
              <w:rPr>
                <w:rFonts w:ascii="Times New Roman" w:hAnsi="Times New Roman" w:cs="Times New Roman"/>
                <w:sz w:val="24"/>
                <w:szCs w:val="24"/>
              </w:rPr>
              <w:t xml:space="preserve">отчетного периода </w:t>
            </w:r>
            <w:r w:rsidRPr="00D04981">
              <w:rPr>
                <w:rFonts w:ascii="Times New Roman" w:hAnsi="Times New Roman" w:cs="Times New Roman"/>
                <w:sz w:val="24"/>
                <w:szCs w:val="24"/>
              </w:rPr>
              <w:t xml:space="preserve"> составил</w:t>
            </w:r>
            <w:r w:rsidR="00584506" w:rsidRPr="00D04981">
              <w:rPr>
                <w:rFonts w:ascii="Times New Roman" w:hAnsi="Times New Roman" w:cs="Times New Roman"/>
                <w:sz w:val="24"/>
                <w:szCs w:val="24"/>
              </w:rPr>
              <w:t>а</w:t>
            </w:r>
            <w:r w:rsidRPr="00D04981">
              <w:rPr>
                <w:rFonts w:ascii="Times New Roman" w:hAnsi="Times New Roman" w:cs="Times New Roman"/>
                <w:sz w:val="24"/>
                <w:szCs w:val="24"/>
              </w:rPr>
              <w:t xml:space="preserve"> </w:t>
            </w:r>
            <w:r w:rsidR="00EC6B24" w:rsidRPr="00D04981">
              <w:rPr>
                <w:rFonts w:ascii="Times New Roman" w:hAnsi="Times New Roman" w:cs="Times New Roman"/>
                <w:sz w:val="24"/>
                <w:szCs w:val="24"/>
              </w:rPr>
              <w:t xml:space="preserve">свыше </w:t>
            </w:r>
            <w:r w:rsidR="002222E6">
              <w:rPr>
                <w:rFonts w:ascii="Times New Roman" w:hAnsi="Times New Roman" w:cs="Times New Roman"/>
                <w:sz w:val="24"/>
                <w:szCs w:val="24"/>
              </w:rPr>
              <w:t>78</w:t>
            </w:r>
            <w:r w:rsidR="00EC6B24" w:rsidRPr="00D04981">
              <w:rPr>
                <w:rFonts w:ascii="Times New Roman" w:hAnsi="Times New Roman" w:cs="Times New Roman"/>
                <w:sz w:val="24"/>
                <w:szCs w:val="24"/>
              </w:rPr>
              <w:t>%</w:t>
            </w:r>
            <w:r w:rsidRPr="00D04981">
              <w:rPr>
                <w:rFonts w:ascii="Times New Roman" w:hAnsi="Times New Roman" w:cs="Times New Roman"/>
                <w:sz w:val="24"/>
                <w:szCs w:val="24"/>
              </w:rPr>
              <w:t xml:space="preserve"> от </w:t>
            </w:r>
            <w:r w:rsidRPr="00D04981">
              <w:rPr>
                <w:rFonts w:ascii="Times New Roman" w:hAnsi="Times New Roman" w:cs="Times New Roman"/>
                <w:sz w:val="24"/>
                <w:szCs w:val="24"/>
              </w:rPr>
              <w:lastRenderedPageBreak/>
              <w:t>общего объема закупок</w:t>
            </w:r>
            <w:r w:rsidR="00EC6B24" w:rsidRPr="00D04981">
              <w:rPr>
                <w:rFonts w:ascii="Times New Roman" w:hAnsi="Times New Roman" w:cs="Times New Roman"/>
                <w:sz w:val="24"/>
                <w:szCs w:val="24"/>
              </w:rPr>
              <w:t>.</w:t>
            </w:r>
            <w:r w:rsidR="006C3C15" w:rsidRPr="00D04981">
              <w:rPr>
                <w:rFonts w:ascii="Times New Roman" w:hAnsi="Times New Roman" w:cs="Times New Roman"/>
                <w:sz w:val="24"/>
                <w:szCs w:val="24"/>
              </w:rPr>
              <w:t xml:space="preserve"> </w:t>
            </w:r>
          </w:p>
        </w:tc>
      </w:tr>
      <w:tr w:rsidR="00584506" w:rsidRPr="00D04981" w:rsidTr="00584506">
        <w:trPr>
          <w:trHeight w:val="385"/>
        </w:trPr>
        <w:tc>
          <w:tcPr>
            <w:tcW w:w="15999" w:type="dxa"/>
            <w:gridSpan w:val="9"/>
            <w:tcBorders>
              <w:top w:val="single" w:sz="6" w:space="0" w:color="000000"/>
              <w:left w:val="single" w:sz="6" w:space="0" w:color="000000"/>
              <w:bottom w:val="single" w:sz="6" w:space="0" w:color="000000"/>
              <w:right w:val="single" w:sz="6" w:space="0" w:color="000000"/>
            </w:tcBorders>
            <w:shd w:val="clear" w:color="auto" w:fill="auto"/>
          </w:tcPr>
          <w:p w:rsidR="00584506" w:rsidRPr="00D04981" w:rsidRDefault="00584506">
            <w:pPr>
              <w:spacing w:after="0" w:line="240" w:lineRule="auto"/>
              <w:jc w:val="both"/>
              <w:textAlignment w:val="baseline"/>
              <w:rPr>
                <w:rFonts w:ascii="Times New Roman" w:hAnsi="Times New Roman" w:cs="Times New Roman"/>
                <w:sz w:val="24"/>
                <w:szCs w:val="24"/>
              </w:rPr>
            </w:pPr>
            <w:r w:rsidRPr="00D04981">
              <w:rPr>
                <w:rFonts w:ascii="Times New Roman" w:hAnsi="Times New Roman" w:cs="Times New Roman"/>
                <w:b/>
                <w:sz w:val="24"/>
                <w:szCs w:val="24"/>
              </w:rPr>
              <w:lastRenderedPageBreak/>
              <w:t>3.</w:t>
            </w:r>
            <w:r w:rsidRPr="00D04981">
              <w:rPr>
                <w:rFonts w:ascii="Times New Roman" w:hAnsi="Times New Roman" w:cs="Times New Roman"/>
                <w:sz w:val="24"/>
                <w:szCs w:val="24"/>
              </w:rPr>
              <w:t xml:space="preserve"> </w:t>
            </w:r>
            <w:proofErr w:type="gramStart"/>
            <w:r w:rsidRPr="00D04981">
              <w:rPr>
                <w:rFonts w:ascii="Times New Roman" w:hAnsi="Times New Roman" w:cs="Times New Roman"/>
                <w:b/>
                <w:sz w:val="24"/>
                <w:szCs w:val="24"/>
              </w:rPr>
              <w:t>Совершенствование процессов управления в рамках полномочий органов местного самоуправления, закрепленных за ними муниципальной собственности, а также ограничение влияния муниципальных предприятий на конкуренцию, 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которых</w:t>
            </w:r>
            <w:proofErr w:type="gramEnd"/>
            <w:r w:rsidRPr="00D04981">
              <w:rPr>
                <w:rFonts w:ascii="Times New Roman" w:hAnsi="Times New Roman" w:cs="Times New Roman"/>
                <w:b/>
                <w:sz w:val="24"/>
                <w:szCs w:val="24"/>
              </w:rPr>
              <w:t xml:space="preserve"> составляет 50 и более процентов</w:t>
            </w:r>
          </w:p>
        </w:tc>
      </w:tr>
      <w:tr w:rsidR="009B3583" w:rsidRPr="00D04981" w:rsidTr="009B3583">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9B3583" w:rsidRPr="00D04981" w:rsidRDefault="009B3583" w:rsidP="009B3583">
            <w:pPr>
              <w:spacing w:after="0" w:line="315" w:lineRule="atLeast"/>
              <w:jc w:val="center"/>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3.1.</w:t>
            </w:r>
          </w:p>
          <w:p w:rsidR="009B3583" w:rsidRPr="00D04981" w:rsidRDefault="009B3583" w:rsidP="009B3583">
            <w:pPr>
              <w:spacing w:after="0" w:line="315" w:lineRule="atLeast"/>
              <w:jc w:val="center"/>
              <w:textAlignment w:val="baseline"/>
              <w:rPr>
                <w:rFonts w:ascii="Times New Roman" w:eastAsia="Times New Roman" w:hAnsi="Times New Roman" w:cs="Times New Roman"/>
                <w:sz w:val="24"/>
                <w:szCs w:val="24"/>
                <w:lang w:eastAsia="ru-RU"/>
              </w:rPr>
            </w:pPr>
          </w:p>
        </w:tc>
        <w:tc>
          <w:tcPr>
            <w:tcW w:w="2458" w:type="dxa"/>
            <w:tcBorders>
              <w:left w:val="single" w:sz="6" w:space="0" w:color="000000"/>
            </w:tcBorders>
            <w:shd w:val="clear" w:color="auto" w:fill="auto"/>
          </w:tcPr>
          <w:p w:rsidR="009B3583" w:rsidRPr="00D04981" w:rsidRDefault="009B3583" w:rsidP="00E84E27">
            <w:pPr>
              <w:autoSpaceDE w:val="0"/>
              <w:autoSpaceDN w:val="0"/>
              <w:adjustRightInd w:val="0"/>
              <w:spacing w:after="0" w:line="240" w:lineRule="auto"/>
              <w:jc w:val="both"/>
              <w:rPr>
                <w:rFonts w:ascii="Times New Roman" w:eastAsia="Times New Roman" w:hAnsi="Times New Roman" w:cs="Times New Roman"/>
                <w:color w:val="2D2D2D"/>
                <w:sz w:val="24"/>
                <w:szCs w:val="24"/>
                <w:lang w:eastAsia="ru-RU"/>
              </w:rPr>
            </w:pPr>
            <w:r w:rsidRPr="00D04981">
              <w:rPr>
                <w:rFonts w:ascii="Times New Roman" w:hAnsi="Times New Roman" w:cs="Times New Roman"/>
                <w:sz w:val="24"/>
                <w:szCs w:val="24"/>
              </w:rPr>
              <w:t xml:space="preserve">Проведение проверок целевого использования муниципального имущества, находящегося в распоряжении подведомственных муниципальных </w:t>
            </w:r>
            <w:r w:rsidRPr="00D04981">
              <w:rPr>
                <w:rFonts w:ascii="Times New Roman" w:hAnsi="Times New Roman" w:cs="Times New Roman"/>
                <w:sz w:val="24"/>
                <w:szCs w:val="24"/>
              </w:rPr>
              <w:lastRenderedPageBreak/>
              <w:t>учреждений, а также рассмотрение вопросов о сдаче в аренду помещений, используемых подведомственными муниципальными учреждениями</w:t>
            </w:r>
          </w:p>
        </w:tc>
        <w:tc>
          <w:tcPr>
            <w:tcW w:w="1761" w:type="dxa"/>
            <w:shd w:val="clear" w:color="auto" w:fill="auto"/>
          </w:tcPr>
          <w:p w:rsidR="009B3583" w:rsidRPr="00D04981" w:rsidRDefault="009B3583" w:rsidP="00584506">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lastRenderedPageBreak/>
              <w:t>недопущение нецелевого и неэффективного использования имущества, находящегося в муниципально</w:t>
            </w:r>
            <w:r w:rsidRPr="00D04981">
              <w:rPr>
                <w:rFonts w:ascii="Times New Roman" w:hAnsi="Times New Roman" w:cs="Times New Roman"/>
                <w:sz w:val="24"/>
                <w:szCs w:val="24"/>
              </w:rPr>
              <w:lastRenderedPageBreak/>
              <w:t>й собственности</w:t>
            </w:r>
          </w:p>
          <w:p w:rsidR="009B3583" w:rsidRPr="00D04981" w:rsidRDefault="009B3583" w:rsidP="00584506">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2409" w:type="dxa"/>
            <w:shd w:val="clear" w:color="auto" w:fill="auto"/>
          </w:tcPr>
          <w:p w:rsidR="009B3583" w:rsidRPr="00D04981" w:rsidRDefault="009B3583" w:rsidP="00584506">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lastRenderedPageBreak/>
              <w:t>эффективное использование имущества, находящегося в муниципальной собственности</w:t>
            </w:r>
          </w:p>
          <w:p w:rsidR="009B3583" w:rsidRPr="00D04981" w:rsidRDefault="009B3583" w:rsidP="00584506">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1701" w:type="dxa"/>
            <w:shd w:val="clear" w:color="auto" w:fill="auto"/>
          </w:tcPr>
          <w:p w:rsidR="009B3583" w:rsidRPr="00D04981" w:rsidRDefault="009B3583" w:rsidP="00584506">
            <w:pPr>
              <w:spacing w:after="0" w:line="240" w:lineRule="auto"/>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постоянно</w:t>
            </w:r>
          </w:p>
        </w:tc>
        <w:tc>
          <w:tcPr>
            <w:tcW w:w="1985" w:type="dxa"/>
            <w:shd w:val="clear" w:color="auto" w:fill="auto"/>
          </w:tcPr>
          <w:p w:rsidR="009B3583" w:rsidRPr="00D04981" w:rsidRDefault="009B3583" w:rsidP="00584506">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t>акты проверок</w:t>
            </w:r>
          </w:p>
        </w:tc>
        <w:tc>
          <w:tcPr>
            <w:tcW w:w="1559" w:type="dxa"/>
            <w:shd w:val="clear" w:color="auto" w:fill="auto"/>
          </w:tcPr>
          <w:p w:rsidR="009B3583" w:rsidRPr="00D04981" w:rsidRDefault="009B3583" w:rsidP="00584506">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t>отдел имущественных отношений УЭиС администрации ПГО</w:t>
            </w:r>
          </w:p>
        </w:tc>
        <w:tc>
          <w:tcPr>
            <w:tcW w:w="3550" w:type="dxa"/>
            <w:gridSpan w:val="2"/>
            <w:tcBorders>
              <w:right w:val="single" w:sz="6" w:space="0" w:color="000000"/>
            </w:tcBorders>
            <w:shd w:val="clear" w:color="auto" w:fill="auto"/>
          </w:tcPr>
          <w:p w:rsidR="009B3583" w:rsidRPr="00D04981" w:rsidRDefault="006308AF" w:rsidP="00584506">
            <w:pPr>
              <w:spacing w:after="0" w:line="240" w:lineRule="auto"/>
              <w:jc w:val="both"/>
              <w:textAlignment w:val="baseline"/>
              <w:rPr>
                <w:rFonts w:ascii="Times New Roman" w:hAnsi="Times New Roman" w:cs="Times New Roman"/>
                <w:sz w:val="24"/>
                <w:szCs w:val="24"/>
              </w:rPr>
            </w:pPr>
            <w:r w:rsidRPr="00D04981">
              <w:rPr>
                <w:rFonts w:ascii="Times New Roman" w:hAnsi="Times New Roman" w:cs="Times New Roman"/>
                <w:sz w:val="24"/>
                <w:szCs w:val="24"/>
              </w:rPr>
              <w:t xml:space="preserve">Проверка целевого использования муниципального имущества, находящегося в распоряжении подведомственных муниципальных учреждений, а также рассмотрение вопросов о сдаче в аренду </w:t>
            </w:r>
            <w:proofErr w:type="gramStart"/>
            <w:r w:rsidRPr="00D04981">
              <w:rPr>
                <w:rFonts w:ascii="Times New Roman" w:hAnsi="Times New Roman" w:cs="Times New Roman"/>
                <w:sz w:val="24"/>
                <w:szCs w:val="24"/>
              </w:rPr>
              <w:t xml:space="preserve">помещений, используемых </w:t>
            </w:r>
            <w:r w:rsidRPr="00D04981">
              <w:rPr>
                <w:rFonts w:ascii="Times New Roman" w:hAnsi="Times New Roman" w:cs="Times New Roman"/>
                <w:sz w:val="24"/>
                <w:szCs w:val="24"/>
              </w:rPr>
              <w:lastRenderedPageBreak/>
              <w:t>подведомственными муниципальными учреждениями проводится</w:t>
            </w:r>
            <w:proofErr w:type="gramEnd"/>
            <w:r w:rsidRPr="00D04981">
              <w:rPr>
                <w:rFonts w:ascii="Times New Roman" w:hAnsi="Times New Roman" w:cs="Times New Roman"/>
                <w:sz w:val="24"/>
                <w:szCs w:val="24"/>
              </w:rPr>
              <w:t xml:space="preserve"> в плановом режиме, в отчетном периоде нецелевое использование </w:t>
            </w:r>
            <w:r w:rsidR="004208FD" w:rsidRPr="00D04981">
              <w:rPr>
                <w:rFonts w:ascii="Times New Roman" w:hAnsi="Times New Roman" w:cs="Times New Roman"/>
                <w:sz w:val="24"/>
                <w:szCs w:val="24"/>
              </w:rPr>
              <w:t xml:space="preserve"> муниципального имущества </w:t>
            </w:r>
            <w:r w:rsidRPr="00D04981">
              <w:rPr>
                <w:rFonts w:ascii="Times New Roman" w:hAnsi="Times New Roman" w:cs="Times New Roman"/>
                <w:sz w:val="24"/>
                <w:szCs w:val="24"/>
              </w:rPr>
              <w:t>выявлено не было</w:t>
            </w:r>
            <w:r w:rsidR="004B0DA9" w:rsidRPr="00D04981">
              <w:rPr>
                <w:rFonts w:ascii="Times New Roman" w:hAnsi="Times New Roman" w:cs="Times New Roman"/>
                <w:sz w:val="24"/>
                <w:szCs w:val="24"/>
              </w:rPr>
              <w:t>.</w:t>
            </w:r>
          </w:p>
          <w:p w:rsidR="004B0DA9" w:rsidRPr="00D04981" w:rsidRDefault="004B0DA9" w:rsidP="00A3419E">
            <w:pPr>
              <w:spacing w:after="0" w:line="240" w:lineRule="auto"/>
              <w:jc w:val="both"/>
              <w:textAlignment w:val="baseline"/>
              <w:rPr>
                <w:rFonts w:ascii="Times New Roman" w:hAnsi="Times New Roman" w:cs="Times New Roman"/>
                <w:sz w:val="24"/>
                <w:szCs w:val="24"/>
              </w:rPr>
            </w:pPr>
            <w:r w:rsidRPr="00D04981">
              <w:rPr>
                <w:rFonts w:ascii="Times New Roman" w:hAnsi="Times New Roman" w:cs="Times New Roman"/>
                <w:sz w:val="24"/>
                <w:szCs w:val="24"/>
              </w:rPr>
              <w:t xml:space="preserve">Вопросы сдачи в аренду </w:t>
            </w:r>
            <w:proofErr w:type="gramStart"/>
            <w:r w:rsidRPr="00D04981">
              <w:rPr>
                <w:rFonts w:ascii="Times New Roman" w:hAnsi="Times New Roman" w:cs="Times New Roman"/>
                <w:sz w:val="24"/>
                <w:szCs w:val="24"/>
              </w:rPr>
              <w:t xml:space="preserve">помещений, используемых подведомственными </w:t>
            </w:r>
            <w:r w:rsidR="00483A8F" w:rsidRPr="00D04981">
              <w:rPr>
                <w:rFonts w:ascii="Times New Roman" w:hAnsi="Times New Roman" w:cs="Times New Roman"/>
                <w:sz w:val="24"/>
                <w:szCs w:val="24"/>
              </w:rPr>
              <w:t>учреждениями рассматриваются</w:t>
            </w:r>
            <w:proofErr w:type="gramEnd"/>
            <w:r w:rsidR="00483A8F" w:rsidRPr="00D04981">
              <w:rPr>
                <w:rFonts w:ascii="Times New Roman" w:hAnsi="Times New Roman" w:cs="Times New Roman"/>
                <w:sz w:val="24"/>
                <w:szCs w:val="24"/>
              </w:rPr>
              <w:t xml:space="preserve"> с позиции эффективного использования </w:t>
            </w:r>
            <w:r w:rsidR="00D30538" w:rsidRPr="00D04981">
              <w:rPr>
                <w:rFonts w:ascii="Times New Roman" w:hAnsi="Times New Roman" w:cs="Times New Roman"/>
                <w:sz w:val="24"/>
                <w:szCs w:val="24"/>
              </w:rPr>
              <w:t xml:space="preserve"> муниципального </w:t>
            </w:r>
            <w:r w:rsidR="00483A8F" w:rsidRPr="00D04981">
              <w:rPr>
                <w:rFonts w:ascii="Times New Roman" w:hAnsi="Times New Roman" w:cs="Times New Roman"/>
                <w:sz w:val="24"/>
                <w:szCs w:val="24"/>
              </w:rPr>
              <w:t>имущества.</w:t>
            </w:r>
          </w:p>
        </w:tc>
      </w:tr>
      <w:tr w:rsidR="009B3583" w:rsidRPr="00D04981" w:rsidTr="009B3583">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9B3583" w:rsidRPr="00D04981" w:rsidRDefault="009B3583" w:rsidP="009B3583">
            <w:pPr>
              <w:spacing w:after="0" w:line="315" w:lineRule="atLeast"/>
              <w:jc w:val="center"/>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lastRenderedPageBreak/>
              <w:t>3.2.</w:t>
            </w:r>
          </w:p>
        </w:tc>
        <w:tc>
          <w:tcPr>
            <w:tcW w:w="2458" w:type="dxa"/>
            <w:tcBorders>
              <w:left w:val="single" w:sz="6" w:space="0" w:color="000000"/>
            </w:tcBorders>
            <w:shd w:val="clear" w:color="auto" w:fill="auto"/>
          </w:tcPr>
          <w:p w:rsidR="009B3583" w:rsidRPr="00D04981" w:rsidRDefault="009B3583" w:rsidP="009B3583">
            <w:pPr>
              <w:autoSpaceDE w:val="0"/>
              <w:autoSpaceDN w:val="0"/>
              <w:adjustRightInd w:val="0"/>
              <w:spacing w:after="0" w:line="240" w:lineRule="auto"/>
              <w:rPr>
                <w:rFonts w:ascii="Times New Roman" w:eastAsia="Times New Roman" w:hAnsi="Times New Roman" w:cs="Times New Roman"/>
                <w:color w:val="2D2D2D"/>
                <w:sz w:val="24"/>
                <w:szCs w:val="24"/>
                <w:lang w:eastAsia="ru-RU"/>
              </w:rPr>
            </w:pPr>
            <w:proofErr w:type="gramStart"/>
            <w:r w:rsidRPr="00D04981">
              <w:rPr>
                <w:rFonts w:ascii="Times New Roman" w:hAnsi="Times New Roman" w:cs="Times New Roman"/>
                <w:sz w:val="24"/>
                <w:szCs w:val="24"/>
              </w:rPr>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w:t>
            </w:r>
            <w:r w:rsidRPr="00D04981">
              <w:rPr>
                <w:rFonts w:ascii="Times New Roman" w:hAnsi="Times New Roman" w:cs="Times New Roman"/>
                <w:sz w:val="24"/>
                <w:szCs w:val="24"/>
              </w:rPr>
              <w:lastRenderedPageBreak/>
              <w:t>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 и создание условий, в соответствии с которыми указанные хозяйствующие субъекты при допуске к участию в закупках</w:t>
            </w:r>
            <w:proofErr w:type="gramEnd"/>
            <w:r w:rsidRPr="00D04981">
              <w:rPr>
                <w:rFonts w:ascii="Times New Roman" w:hAnsi="Times New Roman" w:cs="Times New Roman"/>
                <w:sz w:val="24"/>
                <w:szCs w:val="24"/>
              </w:rPr>
              <w:t xml:space="preserve"> товаров, работ, услуг для обеспечения  муниципальных нужд принимают участие в указанных закупках на равных условиях с иными хозяйствующими субъектами</w:t>
            </w:r>
          </w:p>
        </w:tc>
        <w:tc>
          <w:tcPr>
            <w:tcW w:w="1761" w:type="dxa"/>
            <w:shd w:val="clear" w:color="auto" w:fill="auto"/>
          </w:tcPr>
          <w:p w:rsidR="009B3583" w:rsidRPr="00D04981" w:rsidRDefault="009B3583" w:rsidP="009B358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lastRenderedPageBreak/>
              <w:t xml:space="preserve">повышение прозрачности процедур реализации имущества хозяйствующими субъектами, доля участия муниципального образования в которых составляет 50 и более </w:t>
            </w:r>
            <w:r w:rsidRPr="00D04981">
              <w:rPr>
                <w:rFonts w:ascii="Times New Roman" w:hAnsi="Times New Roman" w:cs="Times New Roman"/>
                <w:sz w:val="24"/>
                <w:szCs w:val="24"/>
              </w:rPr>
              <w:lastRenderedPageBreak/>
              <w:t>процентов</w:t>
            </w:r>
          </w:p>
          <w:p w:rsidR="009B3583" w:rsidRPr="00D04981" w:rsidRDefault="009B3583" w:rsidP="009B3583">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2409" w:type="dxa"/>
            <w:shd w:val="clear" w:color="auto" w:fill="auto"/>
          </w:tcPr>
          <w:p w:rsidR="009B3583" w:rsidRPr="00D04981" w:rsidRDefault="009B3583" w:rsidP="009B3583">
            <w:pPr>
              <w:spacing w:after="0" w:line="240" w:lineRule="auto"/>
              <w:jc w:val="both"/>
              <w:textAlignment w:val="baseline"/>
              <w:rPr>
                <w:rFonts w:ascii="Times New Roman" w:eastAsia="Times New Roman" w:hAnsi="Times New Roman" w:cs="Times New Roman"/>
                <w:color w:val="2D2D2D"/>
                <w:sz w:val="24"/>
                <w:szCs w:val="24"/>
                <w:lang w:eastAsia="ru-RU"/>
              </w:rPr>
            </w:pPr>
            <w:r w:rsidRPr="00D04981">
              <w:rPr>
                <w:rFonts w:ascii="Times New Roman" w:hAnsi="Times New Roman" w:cs="Times New Roman"/>
                <w:sz w:val="24"/>
                <w:szCs w:val="24"/>
              </w:rPr>
              <w:lastRenderedPageBreak/>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 предоставлении во владение и (или) пользование, в том числе субъектам </w:t>
            </w:r>
            <w:r w:rsidRPr="00D04981">
              <w:rPr>
                <w:rFonts w:ascii="Times New Roman" w:hAnsi="Times New Roman" w:cs="Times New Roman"/>
                <w:sz w:val="24"/>
                <w:szCs w:val="24"/>
              </w:rPr>
              <w:lastRenderedPageBreak/>
              <w:t>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w:t>
            </w:r>
          </w:p>
        </w:tc>
        <w:tc>
          <w:tcPr>
            <w:tcW w:w="1701" w:type="dxa"/>
            <w:shd w:val="clear" w:color="auto" w:fill="auto"/>
          </w:tcPr>
          <w:p w:rsidR="009B3583" w:rsidRPr="00D04981" w:rsidRDefault="009B3583" w:rsidP="009B3583">
            <w:pPr>
              <w:spacing w:after="0" w:line="240" w:lineRule="auto"/>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lastRenderedPageBreak/>
              <w:t>постоянно</w:t>
            </w:r>
          </w:p>
        </w:tc>
        <w:tc>
          <w:tcPr>
            <w:tcW w:w="1985" w:type="dxa"/>
            <w:shd w:val="clear" w:color="auto" w:fill="auto"/>
          </w:tcPr>
          <w:p w:rsidR="009B3583" w:rsidRPr="00D04981" w:rsidRDefault="009B3583" w:rsidP="009B358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план-график закупок, отчеты, мониторинг закупок</w:t>
            </w:r>
          </w:p>
          <w:p w:rsidR="009B3583" w:rsidRPr="00D04981" w:rsidRDefault="009B3583" w:rsidP="009B3583">
            <w:pPr>
              <w:spacing w:after="0" w:line="240" w:lineRule="auto"/>
              <w:textAlignment w:val="baseline"/>
              <w:rPr>
                <w:rFonts w:ascii="Times New Roman" w:hAnsi="Times New Roman" w:cs="Times New Roman"/>
                <w:sz w:val="24"/>
                <w:szCs w:val="24"/>
              </w:rPr>
            </w:pPr>
          </w:p>
        </w:tc>
        <w:tc>
          <w:tcPr>
            <w:tcW w:w="1559" w:type="dxa"/>
            <w:shd w:val="clear" w:color="auto" w:fill="auto"/>
          </w:tcPr>
          <w:p w:rsidR="009B3583" w:rsidRPr="00D04981" w:rsidRDefault="009B3583" w:rsidP="009B3583">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t xml:space="preserve">отдел имущественных отношений УЭиС администрации ПГО </w:t>
            </w:r>
          </w:p>
        </w:tc>
        <w:tc>
          <w:tcPr>
            <w:tcW w:w="3550" w:type="dxa"/>
            <w:gridSpan w:val="2"/>
            <w:tcBorders>
              <w:right w:val="single" w:sz="6" w:space="0" w:color="000000"/>
            </w:tcBorders>
            <w:shd w:val="clear" w:color="auto" w:fill="auto"/>
          </w:tcPr>
          <w:p w:rsidR="009B3583" w:rsidRPr="00D04981" w:rsidRDefault="00FF6C8C" w:rsidP="002222E6">
            <w:pPr>
              <w:spacing w:after="0" w:line="240" w:lineRule="auto"/>
              <w:jc w:val="both"/>
              <w:textAlignment w:val="baseline"/>
              <w:rPr>
                <w:rFonts w:ascii="Times New Roman" w:hAnsi="Times New Roman" w:cs="Times New Roman"/>
                <w:sz w:val="24"/>
                <w:szCs w:val="24"/>
              </w:rPr>
            </w:pPr>
            <w:r w:rsidRPr="00D04981">
              <w:rPr>
                <w:rFonts w:ascii="Times New Roman" w:hAnsi="Times New Roman" w:cs="Times New Roman"/>
                <w:sz w:val="24"/>
                <w:szCs w:val="24"/>
              </w:rPr>
              <w:t xml:space="preserve">В отчетном периоде </w:t>
            </w:r>
            <w:r w:rsidR="00DD1FFA" w:rsidRPr="00D04981">
              <w:rPr>
                <w:rFonts w:ascii="Times New Roman" w:hAnsi="Times New Roman" w:cs="Times New Roman"/>
                <w:sz w:val="24"/>
                <w:szCs w:val="24"/>
              </w:rPr>
              <w:t xml:space="preserve">было проведено </w:t>
            </w:r>
            <w:r w:rsidR="002222E6">
              <w:rPr>
                <w:rFonts w:ascii="Times New Roman" w:hAnsi="Times New Roman" w:cs="Times New Roman"/>
                <w:sz w:val="24"/>
                <w:szCs w:val="24"/>
              </w:rPr>
              <w:t>3</w:t>
            </w:r>
            <w:r w:rsidR="00DD1FFA" w:rsidRPr="00D04981">
              <w:rPr>
                <w:rFonts w:ascii="Times New Roman" w:hAnsi="Times New Roman" w:cs="Times New Roman"/>
                <w:sz w:val="24"/>
                <w:szCs w:val="24"/>
              </w:rPr>
              <w:t xml:space="preserve"> аукциона, торги признаны не состоявшимися</w:t>
            </w:r>
            <w:r w:rsidR="006413F0" w:rsidRPr="00D04981">
              <w:rPr>
                <w:rFonts w:ascii="Times New Roman" w:hAnsi="Times New Roman" w:cs="Times New Roman"/>
                <w:sz w:val="24"/>
                <w:szCs w:val="24"/>
              </w:rPr>
              <w:t>, 2</w:t>
            </w:r>
            <w:r w:rsidR="00620B60" w:rsidRPr="00D04981">
              <w:rPr>
                <w:rFonts w:ascii="Times New Roman" w:hAnsi="Times New Roman" w:cs="Times New Roman"/>
                <w:sz w:val="24"/>
                <w:szCs w:val="24"/>
              </w:rPr>
              <w:t xml:space="preserve"> продажи </w:t>
            </w:r>
            <w:r w:rsidR="006413F0" w:rsidRPr="00D04981">
              <w:rPr>
                <w:rFonts w:ascii="Times New Roman" w:hAnsi="Times New Roman" w:cs="Times New Roman"/>
                <w:sz w:val="24"/>
                <w:szCs w:val="24"/>
              </w:rPr>
              <w:t xml:space="preserve"> – преимуществе</w:t>
            </w:r>
            <w:r w:rsidR="00620B60" w:rsidRPr="00D04981">
              <w:rPr>
                <w:rFonts w:ascii="Times New Roman" w:hAnsi="Times New Roman" w:cs="Times New Roman"/>
                <w:sz w:val="24"/>
                <w:szCs w:val="24"/>
              </w:rPr>
              <w:t>н</w:t>
            </w:r>
            <w:r w:rsidR="006413F0" w:rsidRPr="00D04981">
              <w:rPr>
                <w:rFonts w:ascii="Times New Roman" w:hAnsi="Times New Roman" w:cs="Times New Roman"/>
                <w:sz w:val="24"/>
                <w:szCs w:val="24"/>
              </w:rPr>
              <w:t xml:space="preserve">ное право </w:t>
            </w:r>
            <w:r w:rsidR="00620B60" w:rsidRPr="00D04981">
              <w:rPr>
                <w:rFonts w:ascii="Times New Roman" w:hAnsi="Times New Roman" w:cs="Times New Roman"/>
                <w:sz w:val="24"/>
                <w:szCs w:val="24"/>
              </w:rPr>
              <w:t>покупки</w:t>
            </w:r>
          </w:p>
        </w:tc>
      </w:tr>
      <w:tr w:rsidR="00213953" w:rsidRPr="00D04981" w:rsidTr="00213953">
        <w:trPr>
          <w:trHeight w:val="385"/>
        </w:trPr>
        <w:tc>
          <w:tcPr>
            <w:tcW w:w="15999" w:type="dxa"/>
            <w:gridSpan w:val="9"/>
            <w:tcBorders>
              <w:top w:val="single" w:sz="6" w:space="0" w:color="000000"/>
              <w:left w:val="single" w:sz="6" w:space="0" w:color="000000"/>
              <w:bottom w:val="single" w:sz="6" w:space="0" w:color="000000"/>
              <w:right w:val="single" w:sz="6" w:space="0" w:color="000000"/>
            </w:tcBorders>
            <w:shd w:val="clear" w:color="auto" w:fill="auto"/>
          </w:tcPr>
          <w:p w:rsidR="00213953" w:rsidRPr="00D04981" w:rsidRDefault="00213953" w:rsidP="003842AD">
            <w:pPr>
              <w:spacing w:after="0" w:line="240" w:lineRule="auto"/>
              <w:jc w:val="center"/>
              <w:textAlignment w:val="baseline"/>
              <w:rPr>
                <w:rFonts w:ascii="Times New Roman" w:hAnsi="Times New Roman" w:cs="Times New Roman"/>
                <w:sz w:val="24"/>
                <w:szCs w:val="24"/>
              </w:rPr>
            </w:pPr>
            <w:r w:rsidRPr="00D04981">
              <w:rPr>
                <w:rFonts w:ascii="Times New Roman" w:eastAsia="Times New Roman" w:hAnsi="Times New Roman" w:cs="Times New Roman"/>
                <w:b/>
                <w:sz w:val="24"/>
                <w:szCs w:val="24"/>
                <w:lang w:eastAsia="ru-RU"/>
              </w:rPr>
              <w:lastRenderedPageBreak/>
              <w:t xml:space="preserve">4. </w:t>
            </w:r>
            <w:r w:rsidRPr="00D04981">
              <w:rPr>
                <w:rFonts w:ascii="Times New Roman" w:hAnsi="Times New Roman" w:cs="Times New Roman"/>
                <w:b/>
                <w:sz w:val="24"/>
                <w:szCs w:val="24"/>
              </w:rPr>
              <w:t>Обеспечение приватизации муниципального имущества</w:t>
            </w:r>
          </w:p>
        </w:tc>
      </w:tr>
      <w:tr w:rsidR="00213953" w:rsidRPr="00D04981" w:rsidTr="009B3583">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213953" w:rsidRPr="00D04981" w:rsidRDefault="00213953" w:rsidP="00213953">
            <w:pPr>
              <w:spacing w:after="0" w:line="315" w:lineRule="atLeast"/>
              <w:jc w:val="center"/>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t>4.1.</w:t>
            </w:r>
          </w:p>
        </w:tc>
        <w:tc>
          <w:tcPr>
            <w:tcW w:w="2458" w:type="dxa"/>
            <w:tcBorders>
              <w:left w:val="single" w:sz="6" w:space="0" w:color="000000"/>
            </w:tcBorders>
            <w:shd w:val="clear" w:color="auto" w:fill="auto"/>
          </w:tcPr>
          <w:p w:rsidR="00213953" w:rsidRPr="00D04981" w:rsidRDefault="00213953" w:rsidP="00213953">
            <w:pPr>
              <w:autoSpaceDE w:val="0"/>
              <w:autoSpaceDN w:val="0"/>
              <w:adjustRightInd w:val="0"/>
              <w:spacing w:after="0" w:line="240" w:lineRule="auto"/>
              <w:jc w:val="both"/>
              <w:rPr>
                <w:rFonts w:ascii="Times New Roman" w:eastAsia="Times New Roman" w:hAnsi="Times New Roman" w:cs="Times New Roman"/>
                <w:color w:val="2D2D2D"/>
                <w:sz w:val="24"/>
                <w:szCs w:val="24"/>
                <w:lang w:eastAsia="ru-RU"/>
              </w:rPr>
            </w:pPr>
            <w:r w:rsidRPr="00D04981">
              <w:rPr>
                <w:rFonts w:ascii="Times New Roman" w:hAnsi="Times New Roman" w:cs="Times New Roman"/>
                <w:bCs/>
                <w:sz w:val="24"/>
                <w:szCs w:val="24"/>
              </w:rPr>
              <w:t xml:space="preserve">Составление планов-графиков полной инвентаризации </w:t>
            </w:r>
            <w:r w:rsidRPr="00D04981">
              <w:rPr>
                <w:rFonts w:ascii="Times New Roman" w:hAnsi="Times New Roman" w:cs="Times New Roman"/>
                <w:bCs/>
                <w:sz w:val="24"/>
                <w:szCs w:val="24"/>
              </w:rPr>
              <w:lastRenderedPageBreak/>
              <w:t>муниципального имущества, в том числе закрепленного за предприятиями, учреждениями</w:t>
            </w:r>
          </w:p>
        </w:tc>
        <w:tc>
          <w:tcPr>
            <w:tcW w:w="1761" w:type="dxa"/>
            <w:shd w:val="clear" w:color="auto" w:fill="auto"/>
          </w:tcPr>
          <w:p w:rsidR="00213953" w:rsidRPr="00D04981" w:rsidRDefault="00213953" w:rsidP="0021395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lastRenderedPageBreak/>
              <w:t xml:space="preserve">неэффективность использования </w:t>
            </w:r>
            <w:r w:rsidRPr="00D04981">
              <w:rPr>
                <w:rFonts w:ascii="Times New Roman" w:hAnsi="Times New Roman" w:cs="Times New Roman"/>
                <w:sz w:val="24"/>
                <w:szCs w:val="24"/>
              </w:rPr>
              <w:lastRenderedPageBreak/>
              <w:t>муниципального имущества</w:t>
            </w:r>
          </w:p>
          <w:p w:rsidR="00213953" w:rsidRPr="00D04981" w:rsidRDefault="00213953" w:rsidP="00213953">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2409" w:type="dxa"/>
            <w:shd w:val="clear" w:color="auto" w:fill="auto"/>
          </w:tcPr>
          <w:p w:rsidR="00213953" w:rsidRPr="00D04981" w:rsidRDefault="00213953" w:rsidP="00213953">
            <w:pPr>
              <w:autoSpaceDE w:val="0"/>
              <w:autoSpaceDN w:val="0"/>
              <w:adjustRightInd w:val="0"/>
              <w:spacing w:after="0" w:line="240" w:lineRule="auto"/>
              <w:rPr>
                <w:rFonts w:ascii="Times New Roman" w:eastAsia="Times New Roman" w:hAnsi="Times New Roman" w:cs="Times New Roman"/>
                <w:color w:val="2D2D2D"/>
                <w:sz w:val="24"/>
                <w:szCs w:val="24"/>
                <w:lang w:eastAsia="ru-RU"/>
              </w:rPr>
            </w:pPr>
            <w:r w:rsidRPr="00D04981">
              <w:rPr>
                <w:rFonts w:ascii="Times New Roman" w:hAnsi="Times New Roman" w:cs="Times New Roman"/>
                <w:sz w:val="24"/>
                <w:szCs w:val="24"/>
              </w:rPr>
              <w:lastRenderedPageBreak/>
              <w:t xml:space="preserve">сформирован перечень муниципального </w:t>
            </w:r>
            <w:r w:rsidRPr="00D04981">
              <w:rPr>
                <w:rFonts w:ascii="Times New Roman" w:hAnsi="Times New Roman" w:cs="Times New Roman"/>
                <w:sz w:val="24"/>
                <w:szCs w:val="24"/>
              </w:rPr>
              <w:lastRenderedPageBreak/>
              <w:t>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01" w:type="dxa"/>
            <w:shd w:val="clear" w:color="auto" w:fill="auto"/>
          </w:tcPr>
          <w:p w:rsidR="00213953" w:rsidRPr="00D04981" w:rsidRDefault="00213953" w:rsidP="00213953">
            <w:pPr>
              <w:spacing w:after="0" w:line="240" w:lineRule="auto"/>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lastRenderedPageBreak/>
              <w:t>2023г.</w:t>
            </w:r>
          </w:p>
        </w:tc>
        <w:tc>
          <w:tcPr>
            <w:tcW w:w="1985" w:type="dxa"/>
            <w:shd w:val="clear" w:color="auto" w:fill="auto"/>
          </w:tcPr>
          <w:p w:rsidR="00213953" w:rsidRPr="00D04981" w:rsidRDefault="00213953" w:rsidP="0021395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 xml:space="preserve">приказ об утверждении плана-графика </w:t>
            </w:r>
            <w:r w:rsidRPr="00D04981">
              <w:rPr>
                <w:rFonts w:ascii="Times New Roman" w:hAnsi="Times New Roman" w:cs="Times New Roman"/>
                <w:sz w:val="24"/>
                <w:szCs w:val="24"/>
              </w:rPr>
              <w:lastRenderedPageBreak/>
              <w:t>инвентаризации муниципального имущества</w:t>
            </w:r>
          </w:p>
          <w:p w:rsidR="00213953" w:rsidRPr="00D04981" w:rsidRDefault="00213953" w:rsidP="00213953">
            <w:pPr>
              <w:spacing w:after="0" w:line="240" w:lineRule="auto"/>
              <w:textAlignment w:val="baseline"/>
              <w:rPr>
                <w:rFonts w:ascii="Times New Roman" w:hAnsi="Times New Roman" w:cs="Times New Roman"/>
                <w:sz w:val="24"/>
                <w:szCs w:val="24"/>
              </w:rPr>
            </w:pPr>
          </w:p>
        </w:tc>
        <w:tc>
          <w:tcPr>
            <w:tcW w:w="1559" w:type="dxa"/>
            <w:shd w:val="clear" w:color="auto" w:fill="auto"/>
          </w:tcPr>
          <w:p w:rsidR="00213953" w:rsidRPr="00D04981" w:rsidRDefault="00213953" w:rsidP="00213953">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lastRenderedPageBreak/>
              <w:t xml:space="preserve">отдел имущественных </w:t>
            </w:r>
            <w:r w:rsidRPr="00D04981">
              <w:rPr>
                <w:rFonts w:ascii="Times New Roman" w:hAnsi="Times New Roman" w:cs="Times New Roman"/>
                <w:sz w:val="24"/>
                <w:szCs w:val="24"/>
              </w:rPr>
              <w:lastRenderedPageBreak/>
              <w:t>отношений УЭиС администрации ПГО</w:t>
            </w:r>
          </w:p>
        </w:tc>
        <w:tc>
          <w:tcPr>
            <w:tcW w:w="3550" w:type="dxa"/>
            <w:gridSpan w:val="2"/>
            <w:tcBorders>
              <w:right w:val="single" w:sz="6" w:space="0" w:color="000000"/>
            </w:tcBorders>
            <w:shd w:val="clear" w:color="auto" w:fill="auto"/>
          </w:tcPr>
          <w:p w:rsidR="00213953" w:rsidRPr="00D04981" w:rsidRDefault="00290BA0" w:rsidP="00DC6C4F">
            <w:pPr>
              <w:spacing w:after="0" w:line="240" w:lineRule="auto"/>
              <w:jc w:val="both"/>
              <w:textAlignment w:val="baseline"/>
              <w:rPr>
                <w:rFonts w:ascii="Times New Roman" w:hAnsi="Times New Roman" w:cs="Times New Roman"/>
                <w:sz w:val="24"/>
                <w:szCs w:val="24"/>
              </w:rPr>
            </w:pPr>
            <w:r w:rsidRPr="00D04981">
              <w:rPr>
                <w:rFonts w:ascii="Times New Roman" w:hAnsi="Times New Roman" w:cs="Times New Roman"/>
                <w:sz w:val="24"/>
                <w:szCs w:val="24"/>
              </w:rPr>
              <w:lastRenderedPageBreak/>
              <w:t xml:space="preserve">Инвентаризация проводится в соответствии с утвержденными </w:t>
            </w:r>
            <w:r w:rsidR="00DC6C4F" w:rsidRPr="00D04981">
              <w:rPr>
                <w:rFonts w:ascii="Times New Roman" w:hAnsi="Times New Roman" w:cs="Times New Roman"/>
                <w:sz w:val="24"/>
                <w:szCs w:val="24"/>
              </w:rPr>
              <w:t xml:space="preserve">учреждениями </w:t>
            </w:r>
            <w:r w:rsidRPr="00D04981">
              <w:rPr>
                <w:rFonts w:ascii="Times New Roman" w:hAnsi="Times New Roman" w:cs="Times New Roman"/>
                <w:sz w:val="24"/>
                <w:szCs w:val="24"/>
              </w:rPr>
              <w:t xml:space="preserve">планами с </w:t>
            </w:r>
            <w:r w:rsidRPr="00D04981">
              <w:rPr>
                <w:rFonts w:ascii="Times New Roman" w:hAnsi="Times New Roman" w:cs="Times New Roman"/>
                <w:sz w:val="24"/>
                <w:szCs w:val="24"/>
              </w:rPr>
              <w:lastRenderedPageBreak/>
              <w:t>участием специалистов администрации</w:t>
            </w:r>
            <w:r w:rsidR="009C3203" w:rsidRPr="00D04981">
              <w:rPr>
                <w:rFonts w:ascii="Times New Roman" w:hAnsi="Times New Roman" w:cs="Times New Roman"/>
                <w:sz w:val="24"/>
                <w:szCs w:val="24"/>
              </w:rPr>
              <w:t>.</w:t>
            </w:r>
          </w:p>
          <w:p w:rsidR="009C3203" w:rsidRPr="00D04981" w:rsidRDefault="009C3203" w:rsidP="00E72976">
            <w:pPr>
              <w:spacing w:after="0" w:line="240" w:lineRule="auto"/>
              <w:jc w:val="both"/>
              <w:textAlignment w:val="baseline"/>
              <w:rPr>
                <w:rFonts w:ascii="Times New Roman" w:hAnsi="Times New Roman" w:cs="Times New Roman"/>
                <w:sz w:val="24"/>
                <w:szCs w:val="24"/>
              </w:rPr>
            </w:pPr>
            <w:r w:rsidRPr="00D04981">
              <w:rPr>
                <w:rFonts w:ascii="Times New Roman" w:hAnsi="Times New Roman" w:cs="Times New Roman"/>
                <w:sz w:val="24"/>
                <w:szCs w:val="24"/>
              </w:rPr>
              <w:t>В ходе проведения инвентаризации выявляется имущество, подлежащее списанию, имущество, которое  учреждению стало не нужным. По итогам инвентаризации принимаются решения о списании имущества, о продаже изл</w:t>
            </w:r>
            <w:r w:rsidR="004452A8" w:rsidRPr="00D04981">
              <w:rPr>
                <w:rFonts w:ascii="Times New Roman" w:hAnsi="Times New Roman" w:cs="Times New Roman"/>
                <w:sz w:val="24"/>
                <w:szCs w:val="24"/>
              </w:rPr>
              <w:t>ишнего имущества, о перераспределении имущества между другими учреждениями.</w:t>
            </w:r>
          </w:p>
        </w:tc>
      </w:tr>
      <w:tr w:rsidR="00213953" w:rsidRPr="00D04981" w:rsidTr="009B3583">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213953" w:rsidRPr="00D04981" w:rsidRDefault="00213953" w:rsidP="00213953">
            <w:pPr>
              <w:spacing w:after="0" w:line="315" w:lineRule="atLeast"/>
              <w:jc w:val="center"/>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lastRenderedPageBreak/>
              <w:t>4.2.</w:t>
            </w:r>
          </w:p>
        </w:tc>
        <w:tc>
          <w:tcPr>
            <w:tcW w:w="2458" w:type="dxa"/>
            <w:tcBorders>
              <w:left w:val="single" w:sz="6" w:space="0" w:color="000000"/>
            </w:tcBorders>
            <w:shd w:val="clear" w:color="auto" w:fill="auto"/>
          </w:tcPr>
          <w:p w:rsidR="00213953" w:rsidRPr="00D04981" w:rsidRDefault="00213953" w:rsidP="0021395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 xml:space="preserve">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w:t>
            </w:r>
            <w:r w:rsidRPr="00D04981">
              <w:rPr>
                <w:rFonts w:ascii="Times New Roman" w:hAnsi="Times New Roman" w:cs="Times New Roman"/>
                <w:sz w:val="24"/>
                <w:szCs w:val="24"/>
              </w:rPr>
              <w:lastRenderedPageBreak/>
              <w:t>самоуправления</w:t>
            </w:r>
          </w:p>
        </w:tc>
        <w:tc>
          <w:tcPr>
            <w:tcW w:w="1761" w:type="dxa"/>
            <w:shd w:val="clear" w:color="auto" w:fill="auto"/>
          </w:tcPr>
          <w:p w:rsidR="00213953" w:rsidRPr="00D04981" w:rsidRDefault="00213953" w:rsidP="00213953">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2409" w:type="dxa"/>
            <w:shd w:val="clear" w:color="auto" w:fill="auto"/>
          </w:tcPr>
          <w:p w:rsidR="00213953" w:rsidRPr="00D04981" w:rsidRDefault="00213953" w:rsidP="00213953">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1701" w:type="dxa"/>
            <w:shd w:val="clear" w:color="auto" w:fill="auto"/>
          </w:tcPr>
          <w:p w:rsidR="00213953" w:rsidRPr="00D04981" w:rsidRDefault="00213953" w:rsidP="00213953">
            <w:pPr>
              <w:spacing w:after="0" w:line="240" w:lineRule="auto"/>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2023г.</w:t>
            </w:r>
          </w:p>
        </w:tc>
        <w:tc>
          <w:tcPr>
            <w:tcW w:w="1985" w:type="dxa"/>
            <w:shd w:val="clear" w:color="auto" w:fill="auto"/>
          </w:tcPr>
          <w:p w:rsidR="00213953" w:rsidRPr="00D04981" w:rsidRDefault="00213953" w:rsidP="00213953">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t>утвержденный перечень имущества</w:t>
            </w:r>
          </w:p>
        </w:tc>
        <w:tc>
          <w:tcPr>
            <w:tcW w:w="1559" w:type="dxa"/>
            <w:shd w:val="clear" w:color="auto" w:fill="auto"/>
          </w:tcPr>
          <w:p w:rsidR="00213953" w:rsidRPr="00D04981" w:rsidRDefault="00213953" w:rsidP="00213953">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t>отдел имущественных отношений УЭиС администрации ПГО</w:t>
            </w:r>
          </w:p>
        </w:tc>
        <w:tc>
          <w:tcPr>
            <w:tcW w:w="3550" w:type="dxa"/>
            <w:gridSpan w:val="2"/>
            <w:tcBorders>
              <w:right w:val="single" w:sz="6" w:space="0" w:color="000000"/>
            </w:tcBorders>
            <w:shd w:val="clear" w:color="auto" w:fill="auto"/>
          </w:tcPr>
          <w:p w:rsidR="00213953" w:rsidRPr="00D04981" w:rsidRDefault="00A011AF" w:rsidP="003454DF">
            <w:pPr>
              <w:spacing w:after="0" w:line="240" w:lineRule="auto"/>
              <w:jc w:val="both"/>
              <w:textAlignment w:val="baseline"/>
              <w:rPr>
                <w:rFonts w:ascii="Times New Roman" w:hAnsi="Times New Roman" w:cs="Times New Roman"/>
                <w:sz w:val="24"/>
                <w:szCs w:val="24"/>
              </w:rPr>
            </w:pPr>
            <w:r w:rsidRPr="00D04981">
              <w:rPr>
                <w:rFonts w:ascii="Times New Roman" w:hAnsi="Times New Roman" w:cs="Times New Roman"/>
                <w:sz w:val="24"/>
                <w:szCs w:val="24"/>
              </w:rPr>
              <w:t>Р</w:t>
            </w:r>
            <w:r w:rsidR="0012200F" w:rsidRPr="00D04981">
              <w:rPr>
                <w:rFonts w:ascii="Times New Roman" w:hAnsi="Times New Roman" w:cs="Times New Roman"/>
                <w:sz w:val="24"/>
                <w:szCs w:val="24"/>
              </w:rPr>
              <w:t>азработан и утвержден решением Думы ПГО план приватизации на 202</w:t>
            </w:r>
            <w:r w:rsidR="003454DF">
              <w:rPr>
                <w:rFonts w:ascii="Times New Roman" w:hAnsi="Times New Roman" w:cs="Times New Roman"/>
                <w:sz w:val="24"/>
                <w:szCs w:val="24"/>
              </w:rPr>
              <w:t>4</w:t>
            </w:r>
            <w:r w:rsidR="0012200F" w:rsidRPr="00D04981">
              <w:rPr>
                <w:rFonts w:ascii="Times New Roman" w:hAnsi="Times New Roman" w:cs="Times New Roman"/>
                <w:sz w:val="24"/>
                <w:szCs w:val="24"/>
              </w:rPr>
              <w:t xml:space="preserve"> год.</w:t>
            </w:r>
          </w:p>
        </w:tc>
      </w:tr>
      <w:tr w:rsidR="00213953" w:rsidRPr="00D04981" w:rsidTr="009B3583">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213953" w:rsidRPr="00D04981" w:rsidRDefault="00213953" w:rsidP="00213953">
            <w:pPr>
              <w:spacing w:after="0" w:line="315" w:lineRule="atLeast"/>
              <w:jc w:val="center"/>
              <w:textAlignment w:val="baseline"/>
              <w:rPr>
                <w:rFonts w:ascii="Times New Roman" w:eastAsia="Times New Roman" w:hAnsi="Times New Roman" w:cs="Times New Roman"/>
                <w:sz w:val="24"/>
                <w:szCs w:val="24"/>
                <w:lang w:eastAsia="ru-RU"/>
              </w:rPr>
            </w:pPr>
            <w:r w:rsidRPr="00D04981">
              <w:rPr>
                <w:rFonts w:ascii="Times New Roman" w:eastAsia="Times New Roman" w:hAnsi="Times New Roman" w:cs="Times New Roman"/>
                <w:sz w:val="24"/>
                <w:szCs w:val="24"/>
                <w:lang w:eastAsia="ru-RU"/>
              </w:rPr>
              <w:lastRenderedPageBreak/>
              <w:t>4.3.</w:t>
            </w:r>
          </w:p>
        </w:tc>
        <w:tc>
          <w:tcPr>
            <w:tcW w:w="2458" w:type="dxa"/>
            <w:tcBorders>
              <w:left w:val="single" w:sz="6" w:space="0" w:color="000000"/>
            </w:tcBorders>
            <w:shd w:val="clear" w:color="auto" w:fill="auto"/>
          </w:tcPr>
          <w:p w:rsidR="00213953" w:rsidRPr="00D04981" w:rsidRDefault="00213953" w:rsidP="00213953">
            <w:pPr>
              <w:autoSpaceDE w:val="0"/>
              <w:autoSpaceDN w:val="0"/>
              <w:adjustRightInd w:val="0"/>
              <w:spacing w:after="0" w:line="240" w:lineRule="auto"/>
              <w:rPr>
                <w:rFonts w:ascii="Times New Roman" w:eastAsia="Times New Roman" w:hAnsi="Times New Roman" w:cs="Times New Roman"/>
                <w:color w:val="2D2D2D"/>
                <w:sz w:val="24"/>
                <w:szCs w:val="24"/>
                <w:lang w:eastAsia="ru-RU"/>
              </w:rPr>
            </w:pPr>
            <w:r w:rsidRPr="00D04981">
              <w:rPr>
                <w:rFonts w:ascii="Times New Roman" w:hAnsi="Times New Roman" w:cs="Times New Roman"/>
                <w:sz w:val="24"/>
                <w:szCs w:val="24"/>
              </w:rPr>
              <w:t>Организация и проведение публичных торгов по реализации муниципального имущества</w:t>
            </w:r>
          </w:p>
        </w:tc>
        <w:tc>
          <w:tcPr>
            <w:tcW w:w="1761" w:type="dxa"/>
            <w:shd w:val="clear" w:color="auto" w:fill="auto"/>
          </w:tcPr>
          <w:p w:rsidR="00213953" w:rsidRPr="00D04981" w:rsidRDefault="00213953" w:rsidP="00213953">
            <w:pPr>
              <w:autoSpaceDE w:val="0"/>
              <w:autoSpaceDN w:val="0"/>
              <w:adjustRightInd w:val="0"/>
              <w:spacing w:after="0" w:line="240" w:lineRule="auto"/>
              <w:rPr>
                <w:rFonts w:ascii="Times New Roman" w:eastAsia="Times New Roman" w:hAnsi="Times New Roman" w:cs="Times New Roman"/>
                <w:color w:val="2D2D2D"/>
                <w:sz w:val="24"/>
                <w:szCs w:val="24"/>
                <w:lang w:eastAsia="ru-RU"/>
              </w:rPr>
            </w:pPr>
            <w:r w:rsidRPr="00D04981">
              <w:rPr>
                <w:rFonts w:ascii="Times New Roman" w:hAnsi="Times New Roman" w:cs="Times New Roman"/>
                <w:sz w:val="24"/>
                <w:szCs w:val="24"/>
              </w:rPr>
              <w:t>неэффективность использования муниципального имущества</w:t>
            </w:r>
          </w:p>
        </w:tc>
        <w:tc>
          <w:tcPr>
            <w:tcW w:w="2409" w:type="dxa"/>
            <w:shd w:val="clear" w:color="auto" w:fill="auto"/>
          </w:tcPr>
          <w:p w:rsidR="00213953" w:rsidRPr="00D04981" w:rsidRDefault="00213953" w:rsidP="00F16039">
            <w:pPr>
              <w:autoSpaceDE w:val="0"/>
              <w:autoSpaceDN w:val="0"/>
              <w:adjustRightInd w:val="0"/>
              <w:spacing w:after="0" w:line="240" w:lineRule="auto"/>
              <w:jc w:val="both"/>
              <w:rPr>
                <w:rFonts w:ascii="Times New Roman" w:eastAsia="Times New Roman" w:hAnsi="Times New Roman" w:cs="Times New Roman"/>
                <w:color w:val="2D2D2D"/>
                <w:sz w:val="24"/>
                <w:szCs w:val="24"/>
                <w:lang w:eastAsia="ru-RU"/>
              </w:rPr>
            </w:pPr>
            <w:r w:rsidRPr="00D04981">
              <w:rPr>
                <w:rFonts w:ascii="Times New Roman" w:hAnsi="Times New Roman" w:cs="Times New Roman"/>
                <w:sz w:val="24"/>
                <w:szCs w:val="24"/>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01" w:type="dxa"/>
            <w:shd w:val="clear" w:color="auto" w:fill="auto"/>
          </w:tcPr>
          <w:p w:rsidR="00213953" w:rsidRPr="00D04981" w:rsidRDefault="00213953" w:rsidP="00213953">
            <w:pPr>
              <w:spacing w:after="0" w:line="240" w:lineRule="auto"/>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2025г.</w:t>
            </w:r>
          </w:p>
        </w:tc>
        <w:tc>
          <w:tcPr>
            <w:tcW w:w="1985" w:type="dxa"/>
            <w:shd w:val="clear" w:color="auto" w:fill="auto"/>
          </w:tcPr>
          <w:p w:rsidR="00213953" w:rsidRPr="00D04981" w:rsidRDefault="00213953" w:rsidP="0021395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 xml:space="preserve">отчет об итогах исполнения программы приватизации, в соответствии с </w:t>
            </w:r>
            <w:hyperlink r:id="rId7" w:history="1">
              <w:r w:rsidRPr="00D04981">
                <w:rPr>
                  <w:rFonts w:ascii="Times New Roman" w:hAnsi="Times New Roman" w:cs="Times New Roman"/>
                  <w:color w:val="0000FF"/>
                  <w:sz w:val="24"/>
                  <w:szCs w:val="24"/>
                </w:rPr>
                <w:t>Правилами</w:t>
              </w:r>
            </w:hyperlink>
            <w:r w:rsidRPr="00D04981">
              <w:rPr>
                <w:rFonts w:ascii="Times New Roman" w:hAnsi="Times New Roman" w:cs="Times New Roman"/>
                <w:sz w:val="24"/>
                <w:szCs w:val="24"/>
              </w:rP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года N 806</w:t>
            </w:r>
          </w:p>
        </w:tc>
        <w:tc>
          <w:tcPr>
            <w:tcW w:w="1559" w:type="dxa"/>
            <w:shd w:val="clear" w:color="auto" w:fill="auto"/>
          </w:tcPr>
          <w:p w:rsidR="00213953" w:rsidRPr="00D04981" w:rsidRDefault="00213953" w:rsidP="00213953">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t>отдел имущественных отношений УЭиС администрации ПГО</w:t>
            </w:r>
          </w:p>
        </w:tc>
        <w:tc>
          <w:tcPr>
            <w:tcW w:w="3550" w:type="dxa"/>
            <w:gridSpan w:val="2"/>
            <w:tcBorders>
              <w:right w:val="single" w:sz="6" w:space="0" w:color="000000"/>
            </w:tcBorders>
            <w:shd w:val="clear" w:color="auto" w:fill="auto"/>
          </w:tcPr>
          <w:p w:rsidR="00213953" w:rsidRPr="00D04981" w:rsidRDefault="00A011AF" w:rsidP="003454DF">
            <w:pPr>
              <w:spacing w:after="0" w:line="240" w:lineRule="auto"/>
              <w:jc w:val="both"/>
              <w:textAlignment w:val="baseline"/>
              <w:rPr>
                <w:rFonts w:ascii="Times New Roman" w:hAnsi="Times New Roman" w:cs="Times New Roman"/>
                <w:sz w:val="24"/>
                <w:szCs w:val="24"/>
              </w:rPr>
            </w:pPr>
            <w:r w:rsidRPr="00D04981">
              <w:rPr>
                <w:rFonts w:ascii="Times New Roman" w:hAnsi="Times New Roman" w:cs="Times New Roman"/>
                <w:sz w:val="24"/>
                <w:szCs w:val="24"/>
              </w:rPr>
              <w:t xml:space="preserve">В </w:t>
            </w:r>
            <w:r w:rsidR="003454DF">
              <w:rPr>
                <w:rFonts w:ascii="Times New Roman" w:hAnsi="Times New Roman" w:cs="Times New Roman"/>
                <w:sz w:val="24"/>
                <w:szCs w:val="24"/>
              </w:rPr>
              <w:t>2023г.</w:t>
            </w:r>
            <w:r w:rsidRPr="00D04981">
              <w:rPr>
                <w:rFonts w:ascii="Times New Roman" w:hAnsi="Times New Roman" w:cs="Times New Roman"/>
                <w:sz w:val="24"/>
                <w:szCs w:val="24"/>
              </w:rPr>
              <w:t xml:space="preserve"> публичные торги по реализации муниципального имущества не проводились.</w:t>
            </w:r>
          </w:p>
        </w:tc>
      </w:tr>
    </w:tbl>
    <w:tbl>
      <w:tblPr>
        <w:tblW w:w="17386" w:type="dxa"/>
        <w:tblInd w:w="-418" w:type="dxa"/>
        <w:tblLayout w:type="fixed"/>
        <w:tblCellMar>
          <w:left w:w="0" w:type="dxa"/>
          <w:right w:w="0" w:type="dxa"/>
        </w:tblCellMar>
        <w:tblLook w:val="04A0"/>
      </w:tblPr>
      <w:tblGrid>
        <w:gridCol w:w="318"/>
        <w:gridCol w:w="2801"/>
        <w:gridCol w:w="4108"/>
        <w:gridCol w:w="1565"/>
        <w:gridCol w:w="2125"/>
        <w:gridCol w:w="1559"/>
        <w:gridCol w:w="3543"/>
        <w:gridCol w:w="1367"/>
      </w:tblGrid>
      <w:tr w:rsidR="00A3419E" w:rsidRPr="00D04981" w:rsidTr="00405577">
        <w:tc>
          <w:tcPr>
            <w:tcW w:w="17386" w:type="dxa"/>
            <w:gridSpan w:val="8"/>
            <w:tcBorders>
              <w:top w:val="single" w:sz="6" w:space="0" w:color="000000"/>
              <w:left w:val="single" w:sz="6" w:space="0" w:color="000000"/>
              <w:bottom w:val="single" w:sz="6" w:space="0" w:color="000000"/>
              <w:right w:val="single" w:sz="6" w:space="0" w:color="000000"/>
            </w:tcBorders>
          </w:tcPr>
          <w:p w:rsidR="00A3419E" w:rsidRPr="00D04981" w:rsidRDefault="00A3419E" w:rsidP="00047623">
            <w:pPr>
              <w:spacing w:after="0" w:line="315" w:lineRule="atLeast"/>
              <w:jc w:val="center"/>
              <w:textAlignment w:val="baseline"/>
              <w:rPr>
                <w:rFonts w:ascii="Times New Roman" w:hAnsi="Times New Roman" w:cs="Times New Roman"/>
                <w:b/>
                <w:sz w:val="24"/>
                <w:szCs w:val="24"/>
              </w:rPr>
            </w:pPr>
            <w:r w:rsidRPr="00D04981">
              <w:rPr>
                <w:rFonts w:ascii="Times New Roman" w:hAnsi="Times New Roman" w:cs="Times New Roman"/>
                <w:b/>
                <w:sz w:val="24"/>
                <w:szCs w:val="24"/>
                <w:lang w:val="en-US"/>
              </w:rPr>
              <w:t>I</w:t>
            </w:r>
            <w:r w:rsidRPr="00D04981">
              <w:rPr>
                <w:rFonts w:ascii="Times New Roman" w:hAnsi="Times New Roman" w:cs="Times New Roman"/>
                <w:b/>
                <w:sz w:val="24"/>
                <w:szCs w:val="24"/>
              </w:rPr>
              <w:t>V. Дополнительные системные мероприятия</w:t>
            </w:r>
          </w:p>
        </w:tc>
      </w:tr>
      <w:tr w:rsidR="000252FD" w:rsidRPr="00D04981" w:rsidTr="007F608B">
        <w:trPr>
          <w:gridAfter w:val="1"/>
          <w:wAfter w:w="1367" w:type="dxa"/>
        </w:trPr>
        <w:tc>
          <w:tcPr>
            <w:tcW w:w="3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Pr="00D04981" w:rsidRDefault="000252FD" w:rsidP="00047623">
            <w:pPr>
              <w:spacing w:after="0" w:line="315" w:lineRule="atLeast"/>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Наименование мероприятий</w:t>
            </w:r>
          </w:p>
        </w:tc>
        <w:tc>
          <w:tcPr>
            <w:tcW w:w="4108" w:type="dxa"/>
            <w:tcBorders>
              <w:top w:val="single" w:sz="6" w:space="0" w:color="000000"/>
              <w:left w:val="single" w:sz="6" w:space="0" w:color="000000"/>
              <w:bottom w:val="single" w:sz="6" w:space="0" w:color="000000"/>
              <w:right w:val="single" w:sz="6" w:space="0" w:color="000000"/>
            </w:tcBorders>
          </w:tcPr>
          <w:p w:rsidR="000252FD" w:rsidRPr="00D04981" w:rsidRDefault="000252FD" w:rsidP="00047623">
            <w:pPr>
              <w:spacing w:after="0" w:line="315" w:lineRule="atLeast"/>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Результат</w:t>
            </w:r>
          </w:p>
        </w:tc>
        <w:tc>
          <w:tcPr>
            <w:tcW w:w="15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Pr="00D04981" w:rsidRDefault="000252FD" w:rsidP="00047623">
            <w:pPr>
              <w:spacing w:after="0" w:line="315" w:lineRule="atLeast"/>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Срок исполнения</w:t>
            </w:r>
          </w:p>
        </w:tc>
        <w:tc>
          <w:tcPr>
            <w:tcW w:w="2125" w:type="dxa"/>
            <w:tcBorders>
              <w:top w:val="single" w:sz="6" w:space="0" w:color="000000"/>
              <w:left w:val="single" w:sz="6" w:space="0" w:color="000000"/>
              <w:bottom w:val="single" w:sz="6" w:space="0" w:color="000000"/>
              <w:right w:val="single" w:sz="6" w:space="0" w:color="000000"/>
            </w:tcBorders>
          </w:tcPr>
          <w:p w:rsidR="000252FD" w:rsidRPr="00D04981" w:rsidRDefault="000252FD" w:rsidP="00047623">
            <w:pPr>
              <w:spacing w:after="0" w:line="315" w:lineRule="atLeast"/>
              <w:textAlignment w:val="baseline"/>
              <w:rPr>
                <w:rFonts w:ascii="Times New Roman" w:hAnsi="Times New Roman" w:cs="Times New Roman"/>
                <w:sz w:val="24"/>
                <w:szCs w:val="24"/>
              </w:rPr>
            </w:pPr>
            <w:r w:rsidRPr="00D04981">
              <w:rPr>
                <w:rFonts w:ascii="Times New Roman" w:hAnsi="Times New Roman" w:cs="Times New Roman"/>
                <w:sz w:val="24"/>
                <w:szCs w:val="24"/>
              </w:rPr>
              <w:t>Вид документа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Pr="00D04981" w:rsidRDefault="000252FD" w:rsidP="00047623">
            <w:pPr>
              <w:spacing w:after="0" w:line="315" w:lineRule="atLeast"/>
              <w:textAlignment w:val="baseline"/>
              <w:rPr>
                <w:rFonts w:ascii="Times New Roman" w:hAnsi="Times New Roman" w:cs="Times New Roman"/>
                <w:sz w:val="24"/>
                <w:szCs w:val="24"/>
              </w:rPr>
            </w:pPr>
            <w:r w:rsidRPr="00D04981">
              <w:rPr>
                <w:rFonts w:ascii="Times New Roman" w:hAnsi="Times New Roman" w:cs="Times New Roman"/>
                <w:sz w:val="24"/>
                <w:szCs w:val="24"/>
              </w:rPr>
              <w:t>Исполнители</w:t>
            </w:r>
          </w:p>
        </w:tc>
        <w:tc>
          <w:tcPr>
            <w:tcW w:w="3543" w:type="dxa"/>
            <w:tcBorders>
              <w:top w:val="single" w:sz="6" w:space="0" w:color="000000"/>
              <w:left w:val="single" w:sz="6" w:space="0" w:color="000000"/>
              <w:bottom w:val="single" w:sz="6" w:space="0" w:color="000000"/>
              <w:right w:val="single" w:sz="6" w:space="0" w:color="000000"/>
            </w:tcBorders>
          </w:tcPr>
          <w:p w:rsidR="000252FD" w:rsidRPr="00D04981" w:rsidRDefault="000252FD" w:rsidP="000252FD">
            <w:pPr>
              <w:spacing w:after="0" w:line="315" w:lineRule="atLeast"/>
              <w:jc w:val="center"/>
              <w:textAlignment w:val="baseline"/>
              <w:rPr>
                <w:rFonts w:ascii="Times New Roman" w:hAnsi="Times New Roman" w:cs="Times New Roman"/>
                <w:sz w:val="24"/>
                <w:szCs w:val="24"/>
              </w:rPr>
            </w:pPr>
            <w:r w:rsidRPr="00D04981">
              <w:rPr>
                <w:rFonts w:ascii="Times New Roman" w:hAnsi="Times New Roman" w:cs="Times New Roman"/>
                <w:sz w:val="24"/>
                <w:szCs w:val="24"/>
              </w:rPr>
              <w:t>исполнение</w:t>
            </w:r>
          </w:p>
        </w:tc>
      </w:tr>
      <w:tr w:rsidR="000252FD" w:rsidRPr="00D04981" w:rsidTr="007F608B">
        <w:trPr>
          <w:gridAfter w:val="1"/>
          <w:wAfter w:w="1367" w:type="dxa"/>
        </w:trPr>
        <w:tc>
          <w:tcPr>
            <w:tcW w:w="3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Pr="00D04981" w:rsidRDefault="000252FD" w:rsidP="00F16039">
            <w:pPr>
              <w:autoSpaceDE w:val="0"/>
              <w:autoSpaceDN w:val="0"/>
              <w:adjustRightInd w:val="0"/>
              <w:spacing w:after="0" w:line="240" w:lineRule="auto"/>
              <w:jc w:val="both"/>
              <w:rPr>
                <w:rFonts w:ascii="Times New Roman" w:eastAsia="Times New Roman" w:hAnsi="Times New Roman" w:cs="Times New Roman"/>
                <w:color w:val="2D2D2D"/>
                <w:sz w:val="24"/>
                <w:szCs w:val="24"/>
                <w:lang w:eastAsia="ru-RU"/>
              </w:rPr>
            </w:pPr>
            <w:r w:rsidRPr="00D04981">
              <w:rPr>
                <w:rFonts w:ascii="Times New Roman" w:hAnsi="Times New Roman" w:cs="Times New Roman"/>
                <w:sz w:val="24"/>
                <w:szCs w:val="24"/>
              </w:rPr>
              <w:t xml:space="preserve">Проведение мониторинга наличия (отсутствия) административных </w:t>
            </w:r>
            <w:r w:rsidRPr="00D04981">
              <w:rPr>
                <w:rFonts w:ascii="Times New Roman" w:hAnsi="Times New Roman" w:cs="Times New Roman"/>
                <w:sz w:val="24"/>
                <w:szCs w:val="24"/>
              </w:rPr>
              <w:lastRenderedPageBreak/>
              <w:t>барьеров и оценки состояния конкуренции субъектами предпринимательской деятельности</w:t>
            </w:r>
          </w:p>
        </w:tc>
        <w:tc>
          <w:tcPr>
            <w:tcW w:w="4108" w:type="dxa"/>
            <w:tcBorders>
              <w:top w:val="single" w:sz="6" w:space="0" w:color="000000"/>
              <w:left w:val="single" w:sz="6" w:space="0" w:color="000000"/>
              <w:bottom w:val="single" w:sz="6" w:space="0" w:color="000000"/>
              <w:right w:val="single" w:sz="6" w:space="0" w:color="000000"/>
            </w:tcBorders>
          </w:tcPr>
          <w:p w:rsidR="000252FD" w:rsidRPr="00D04981" w:rsidRDefault="000252FD" w:rsidP="00F16039">
            <w:pPr>
              <w:autoSpaceDE w:val="0"/>
              <w:autoSpaceDN w:val="0"/>
              <w:adjustRightInd w:val="0"/>
              <w:spacing w:after="0" w:line="240" w:lineRule="auto"/>
              <w:jc w:val="both"/>
              <w:rPr>
                <w:rFonts w:ascii="Times New Roman" w:eastAsia="Times New Roman" w:hAnsi="Times New Roman" w:cs="Times New Roman"/>
                <w:color w:val="2D2D2D"/>
                <w:sz w:val="24"/>
                <w:szCs w:val="24"/>
                <w:lang w:eastAsia="ru-RU"/>
              </w:rPr>
            </w:pPr>
            <w:r w:rsidRPr="00D04981">
              <w:rPr>
                <w:rFonts w:ascii="Times New Roman" w:hAnsi="Times New Roman" w:cs="Times New Roman"/>
                <w:sz w:val="24"/>
                <w:szCs w:val="24"/>
              </w:rPr>
              <w:lastRenderedPageBreak/>
              <w:t xml:space="preserve">выявление проблем и административных барьеров, сдерживающих развитие субъектов </w:t>
            </w:r>
            <w:r w:rsidRPr="00D04981">
              <w:rPr>
                <w:rFonts w:ascii="Times New Roman" w:hAnsi="Times New Roman" w:cs="Times New Roman"/>
                <w:sz w:val="24"/>
                <w:szCs w:val="24"/>
              </w:rPr>
              <w:lastRenderedPageBreak/>
              <w:t>предпринимательской деятельности на территории городского округа</w:t>
            </w:r>
          </w:p>
        </w:tc>
        <w:tc>
          <w:tcPr>
            <w:tcW w:w="15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Pr="00D04981" w:rsidRDefault="000252FD" w:rsidP="0004762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lastRenderedPageBreak/>
              <w:t xml:space="preserve">до 31.01.2022г., далее </w:t>
            </w:r>
            <w:r w:rsidRPr="00D04981">
              <w:rPr>
                <w:rFonts w:ascii="Times New Roman" w:hAnsi="Times New Roman" w:cs="Times New Roman"/>
                <w:sz w:val="24"/>
                <w:szCs w:val="24"/>
              </w:rPr>
              <w:lastRenderedPageBreak/>
              <w:t>ежегодно</w:t>
            </w:r>
          </w:p>
          <w:p w:rsidR="000252FD" w:rsidRPr="00D04981" w:rsidRDefault="000252FD" w:rsidP="00047623">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2125" w:type="dxa"/>
            <w:tcBorders>
              <w:top w:val="single" w:sz="6" w:space="0" w:color="000000"/>
              <w:left w:val="single" w:sz="6" w:space="0" w:color="000000"/>
              <w:bottom w:val="single" w:sz="6" w:space="0" w:color="000000"/>
              <w:right w:val="single" w:sz="6" w:space="0" w:color="000000"/>
            </w:tcBorders>
          </w:tcPr>
          <w:p w:rsidR="000252FD" w:rsidRPr="00D04981" w:rsidRDefault="000252FD" w:rsidP="00047623">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lastRenderedPageBreak/>
              <w:t xml:space="preserve">информация для Министерства экономического </w:t>
            </w:r>
            <w:r w:rsidRPr="00D04981">
              <w:rPr>
                <w:rFonts w:ascii="Times New Roman" w:hAnsi="Times New Roman" w:cs="Times New Roman"/>
                <w:sz w:val="24"/>
                <w:szCs w:val="24"/>
              </w:rPr>
              <w:lastRenderedPageBreak/>
              <w:t>развития Приморского края, Уполномоченному по защите прав потребителей по Приморскому краю</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Pr="00D04981" w:rsidRDefault="000252FD" w:rsidP="00047623">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lastRenderedPageBreak/>
              <w:t xml:space="preserve">отдел экономики УЭиС </w:t>
            </w:r>
            <w:r w:rsidRPr="00D04981">
              <w:rPr>
                <w:rFonts w:ascii="Times New Roman" w:hAnsi="Times New Roman" w:cs="Times New Roman"/>
                <w:sz w:val="24"/>
                <w:szCs w:val="24"/>
              </w:rPr>
              <w:lastRenderedPageBreak/>
              <w:t>администрации ПГО</w:t>
            </w:r>
          </w:p>
        </w:tc>
        <w:tc>
          <w:tcPr>
            <w:tcW w:w="3543" w:type="dxa"/>
            <w:tcBorders>
              <w:top w:val="single" w:sz="6" w:space="0" w:color="000000"/>
              <w:left w:val="single" w:sz="6" w:space="0" w:color="000000"/>
              <w:bottom w:val="single" w:sz="6" w:space="0" w:color="000000"/>
              <w:right w:val="single" w:sz="6" w:space="0" w:color="000000"/>
            </w:tcBorders>
          </w:tcPr>
          <w:p w:rsidR="000252FD" w:rsidRPr="00D04981" w:rsidRDefault="00BA7345" w:rsidP="0056541B">
            <w:pPr>
              <w:spacing w:after="0" w:line="240" w:lineRule="auto"/>
              <w:jc w:val="both"/>
              <w:textAlignment w:val="baseline"/>
              <w:rPr>
                <w:rFonts w:ascii="Times New Roman" w:hAnsi="Times New Roman" w:cs="Times New Roman"/>
                <w:sz w:val="24"/>
                <w:szCs w:val="24"/>
              </w:rPr>
            </w:pPr>
            <w:r w:rsidRPr="00D04981">
              <w:rPr>
                <w:rFonts w:ascii="Times New Roman" w:hAnsi="Times New Roman" w:cs="Times New Roman"/>
                <w:sz w:val="24"/>
                <w:szCs w:val="24"/>
              </w:rPr>
              <w:lastRenderedPageBreak/>
              <w:t xml:space="preserve"> Мониторинг в отчетном периоде не проводился.</w:t>
            </w:r>
          </w:p>
        </w:tc>
      </w:tr>
      <w:tr w:rsidR="000252FD" w:rsidRPr="00D04981" w:rsidTr="007F608B">
        <w:trPr>
          <w:gridAfter w:val="1"/>
          <w:wAfter w:w="1367" w:type="dxa"/>
        </w:trPr>
        <w:tc>
          <w:tcPr>
            <w:tcW w:w="3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Pr="00D04981" w:rsidRDefault="000252FD" w:rsidP="00047623">
            <w:pPr>
              <w:autoSpaceDE w:val="0"/>
              <w:autoSpaceDN w:val="0"/>
              <w:adjustRightInd w:val="0"/>
              <w:spacing w:after="0" w:line="240" w:lineRule="auto"/>
              <w:rPr>
                <w:rFonts w:ascii="Times New Roman" w:eastAsia="Times New Roman" w:hAnsi="Times New Roman" w:cs="Times New Roman"/>
                <w:color w:val="2D2D2D"/>
                <w:sz w:val="24"/>
                <w:szCs w:val="24"/>
                <w:lang w:eastAsia="ru-RU"/>
              </w:rPr>
            </w:pPr>
            <w:r w:rsidRPr="00D04981">
              <w:rPr>
                <w:rFonts w:ascii="Times New Roman" w:hAnsi="Times New Roman" w:cs="Times New Roman"/>
                <w:sz w:val="24"/>
                <w:szCs w:val="24"/>
              </w:rPr>
              <w:lastRenderedPageBreak/>
              <w:t>Проведение мониторинга удовлетворенности потребителей качеством товаров, работ и услуг на рынках</w:t>
            </w:r>
          </w:p>
        </w:tc>
        <w:tc>
          <w:tcPr>
            <w:tcW w:w="4108" w:type="dxa"/>
            <w:tcBorders>
              <w:top w:val="single" w:sz="6" w:space="0" w:color="000000"/>
              <w:left w:val="single" w:sz="6" w:space="0" w:color="000000"/>
              <w:bottom w:val="single" w:sz="6" w:space="0" w:color="000000"/>
              <w:right w:val="single" w:sz="6" w:space="0" w:color="000000"/>
            </w:tcBorders>
          </w:tcPr>
          <w:p w:rsidR="000252FD" w:rsidRPr="00D04981" w:rsidRDefault="000252FD" w:rsidP="00047623">
            <w:pPr>
              <w:autoSpaceDE w:val="0"/>
              <w:autoSpaceDN w:val="0"/>
              <w:adjustRightInd w:val="0"/>
              <w:spacing w:after="0" w:line="240" w:lineRule="auto"/>
              <w:rPr>
                <w:rFonts w:ascii="Times New Roman" w:eastAsia="Times New Roman" w:hAnsi="Times New Roman" w:cs="Times New Roman"/>
                <w:color w:val="2D2D2D"/>
                <w:sz w:val="24"/>
                <w:szCs w:val="24"/>
                <w:lang w:eastAsia="ru-RU"/>
              </w:rPr>
            </w:pPr>
            <w:r w:rsidRPr="00D04981">
              <w:rPr>
                <w:rFonts w:ascii="Times New Roman" w:hAnsi="Times New Roman" w:cs="Times New Roman"/>
                <w:sz w:val="24"/>
                <w:szCs w:val="24"/>
              </w:rPr>
              <w:t>получение и анализ информации о существующей ситуации по удовлетворенности потребителей качеством товаров, работ и услуг на рынках</w:t>
            </w:r>
          </w:p>
        </w:tc>
        <w:tc>
          <w:tcPr>
            <w:tcW w:w="15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Pr="00D04981" w:rsidRDefault="000252FD" w:rsidP="0004762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до 31.01.2022г., далее ежегодно</w:t>
            </w:r>
          </w:p>
          <w:p w:rsidR="000252FD" w:rsidRPr="00D04981" w:rsidRDefault="000252FD" w:rsidP="00047623">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2125" w:type="dxa"/>
            <w:tcBorders>
              <w:top w:val="single" w:sz="6" w:space="0" w:color="000000"/>
              <w:left w:val="single" w:sz="6" w:space="0" w:color="000000"/>
              <w:bottom w:val="single" w:sz="6" w:space="0" w:color="000000"/>
              <w:right w:val="single" w:sz="6" w:space="0" w:color="000000"/>
            </w:tcBorders>
          </w:tcPr>
          <w:p w:rsidR="000252FD" w:rsidRPr="00D04981" w:rsidRDefault="000252FD" w:rsidP="00047623">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t>анкеты для жителей городского округа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Pr="00D04981" w:rsidRDefault="000252FD" w:rsidP="00047623">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t>отдел экономики УЭиС администрации ПГО</w:t>
            </w:r>
          </w:p>
        </w:tc>
        <w:tc>
          <w:tcPr>
            <w:tcW w:w="3543" w:type="dxa"/>
            <w:tcBorders>
              <w:top w:val="single" w:sz="6" w:space="0" w:color="000000"/>
              <w:left w:val="single" w:sz="6" w:space="0" w:color="000000"/>
              <w:bottom w:val="single" w:sz="6" w:space="0" w:color="000000"/>
              <w:right w:val="single" w:sz="6" w:space="0" w:color="000000"/>
            </w:tcBorders>
          </w:tcPr>
          <w:p w:rsidR="000252FD" w:rsidRPr="00D04981" w:rsidRDefault="00732146" w:rsidP="00047623">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t>.</w:t>
            </w:r>
            <w:r w:rsidR="00BA7345" w:rsidRPr="00D04981">
              <w:rPr>
                <w:rFonts w:ascii="Times New Roman" w:hAnsi="Times New Roman" w:cs="Times New Roman"/>
                <w:sz w:val="24"/>
                <w:szCs w:val="24"/>
              </w:rPr>
              <w:t xml:space="preserve"> Мониторинг в отчетном периоде не проводился.</w:t>
            </w:r>
          </w:p>
        </w:tc>
      </w:tr>
      <w:tr w:rsidR="000252FD" w:rsidRPr="00D04981" w:rsidTr="007F608B">
        <w:trPr>
          <w:gridAfter w:val="1"/>
          <w:wAfter w:w="1367" w:type="dxa"/>
        </w:trPr>
        <w:tc>
          <w:tcPr>
            <w:tcW w:w="3119"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0252FD" w:rsidRPr="00D04981" w:rsidRDefault="000252FD" w:rsidP="0004762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Развитие рынка ритуальных услуг:</w:t>
            </w:r>
          </w:p>
          <w:p w:rsidR="000252FD" w:rsidRPr="00D04981" w:rsidRDefault="000252FD" w:rsidP="0004762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 Организация инвентаризации не менее 20% общего количества существующих кладбищ и мест захоронений на них;</w:t>
            </w:r>
          </w:p>
          <w:p w:rsidR="000252FD" w:rsidRPr="00D04981" w:rsidRDefault="000252FD" w:rsidP="0004762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 Организация инвентаризации не менее 50% общего количества существующих кладбищ и мест захоронений на них;</w:t>
            </w:r>
          </w:p>
          <w:p w:rsidR="000252FD" w:rsidRPr="00D04981" w:rsidRDefault="000252FD" w:rsidP="00C747EA">
            <w:pPr>
              <w:autoSpaceDE w:val="0"/>
              <w:autoSpaceDN w:val="0"/>
              <w:adjustRightInd w:val="0"/>
              <w:spacing w:after="0" w:line="240" w:lineRule="auto"/>
              <w:rPr>
                <w:rFonts w:ascii="Times New Roman" w:eastAsia="Times New Roman" w:hAnsi="Times New Roman" w:cs="Times New Roman"/>
                <w:color w:val="2D2D2D"/>
                <w:sz w:val="24"/>
                <w:szCs w:val="24"/>
                <w:lang w:eastAsia="ru-RU"/>
              </w:rPr>
            </w:pPr>
            <w:r w:rsidRPr="00D04981">
              <w:rPr>
                <w:rFonts w:ascii="Times New Roman" w:hAnsi="Times New Roman" w:cs="Times New Roman"/>
                <w:sz w:val="24"/>
                <w:szCs w:val="24"/>
              </w:rPr>
              <w:t>- Организация инвентаризации 100% общего количества существующих кладбищ и мест захоронений на них</w:t>
            </w:r>
          </w:p>
        </w:tc>
        <w:tc>
          <w:tcPr>
            <w:tcW w:w="4108" w:type="dxa"/>
            <w:vMerge w:val="restart"/>
            <w:tcBorders>
              <w:top w:val="single" w:sz="4" w:space="0" w:color="auto"/>
              <w:left w:val="single" w:sz="4" w:space="0" w:color="auto"/>
              <w:right w:val="single" w:sz="4" w:space="0" w:color="auto"/>
            </w:tcBorders>
          </w:tcPr>
          <w:p w:rsidR="000252FD" w:rsidRPr="00D04981" w:rsidRDefault="000252FD" w:rsidP="00926615">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0252FD" w:rsidRPr="00D04981" w:rsidRDefault="000252FD" w:rsidP="00926615">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в отношении 20% общего количества существующих кладбищ до 31.12.2023г.;</w:t>
            </w:r>
          </w:p>
          <w:p w:rsidR="000252FD" w:rsidRPr="00D04981" w:rsidRDefault="000252FD" w:rsidP="00926615">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в отношении 50% общего количества существующих кладбищ до 31.12.2024г.;</w:t>
            </w:r>
          </w:p>
          <w:p w:rsidR="000252FD" w:rsidRPr="00D04981" w:rsidRDefault="000252FD" w:rsidP="00926615">
            <w:pPr>
              <w:autoSpaceDE w:val="0"/>
              <w:autoSpaceDN w:val="0"/>
              <w:adjustRightInd w:val="0"/>
              <w:spacing w:after="0" w:line="240" w:lineRule="auto"/>
              <w:jc w:val="both"/>
              <w:rPr>
                <w:rFonts w:ascii="Times New Roman" w:hAnsi="Times New Roman" w:cs="Times New Roman"/>
                <w:sz w:val="24"/>
                <w:szCs w:val="24"/>
              </w:rPr>
            </w:pPr>
            <w:r w:rsidRPr="00D04981">
              <w:rPr>
                <w:rFonts w:ascii="Times New Roman" w:hAnsi="Times New Roman" w:cs="Times New Roman"/>
                <w:sz w:val="24"/>
                <w:szCs w:val="24"/>
              </w:rPr>
              <w:t>в отношении всех существующих кладбищ до 31.12.2025г.</w:t>
            </w:r>
          </w:p>
        </w:tc>
        <w:tc>
          <w:tcPr>
            <w:tcW w:w="156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0252FD" w:rsidRPr="00D04981" w:rsidRDefault="000252FD" w:rsidP="00047623">
            <w:pPr>
              <w:spacing w:after="0" w:line="240" w:lineRule="auto"/>
              <w:jc w:val="center"/>
              <w:textAlignment w:val="baseline"/>
              <w:rPr>
                <w:rFonts w:ascii="Times New Roman" w:eastAsia="Times New Roman" w:hAnsi="Times New Roman" w:cs="Times New Roman"/>
                <w:color w:val="2D2D2D"/>
                <w:sz w:val="24"/>
                <w:szCs w:val="24"/>
                <w:lang w:eastAsia="ru-RU"/>
              </w:rPr>
            </w:pPr>
          </w:p>
          <w:p w:rsidR="000252FD" w:rsidRPr="00D04981" w:rsidRDefault="000252FD" w:rsidP="00047623">
            <w:pPr>
              <w:spacing w:after="0" w:line="240" w:lineRule="auto"/>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31.12.2023г.</w:t>
            </w:r>
          </w:p>
          <w:p w:rsidR="000252FD" w:rsidRPr="00D04981" w:rsidRDefault="000252FD" w:rsidP="00047623">
            <w:pPr>
              <w:spacing w:after="0" w:line="240" w:lineRule="auto"/>
              <w:jc w:val="center"/>
              <w:textAlignment w:val="baseline"/>
              <w:rPr>
                <w:rFonts w:ascii="Times New Roman" w:eastAsia="Times New Roman" w:hAnsi="Times New Roman" w:cs="Times New Roman"/>
                <w:color w:val="2D2D2D"/>
                <w:sz w:val="24"/>
                <w:szCs w:val="24"/>
                <w:lang w:eastAsia="ru-RU"/>
              </w:rPr>
            </w:pPr>
          </w:p>
          <w:p w:rsidR="000252FD" w:rsidRPr="00D04981" w:rsidRDefault="000252FD" w:rsidP="00047623">
            <w:pPr>
              <w:spacing w:after="0" w:line="240" w:lineRule="auto"/>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31.12.2024г.</w:t>
            </w:r>
          </w:p>
          <w:p w:rsidR="000252FD" w:rsidRPr="00D04981" w:rsidRDefault="000252FD" w:rsidP="00047623">
            <w:pPr>
              <w:spacing w:after="0" w:line="240" w:lineRule="auto"/>
              <w:jc w:val="center"/>
              <w:textAlignment w:val="baseline"/>
              <w:rPr>
                <w:rFonts w:ascii="Times New Roman" w:eastAsia="Times New Roman" w:hAnsi="Times New Roman" w:cs="Times New Roman"/>
                <w:color w:val="2D2D2D"/>
                <w:sz w:val="24"/>
                <w:szCs w:val="24"/>
                <w:lang w:eastAsia="ru-RU"/>
              </w:rPr>
            </w:pPr>
          </w:p>
          <w:p w:rsidR="000252FD" w:rsidRPr="00D04981" w:rsidRDefault="000252FD" w:rsidP="00047623">
            <w:pPr>
              <w:spacing w:after="0" w:line="240" w:lineRule="auto"/>
              <w:jc w:val="center"/>
              <w:textAlignment w:val="baseline"/>
              <w:rPr>
                <w:rFonts w:ascii="Times New Roman" w:eastAsia="Times New Roman" w:hAnsi="Times New Roman" w:cs="Times New Roman"/>
                <w:color w:val="2D2D2D"/>
                <w:sz w:val="24"/>
                <w:szCs w:val="24"/>
                <w:lang w:eastAsia="ru-RU"/>
              </w:rPr>
            </w:pPr>
          </w:p>
          <w:p w:rsidR="000252FD" w:rsidRPr="00D04981" w:rsidRDefault="000252FD" w:rsidP="00047623">
            <w:pPr>
              <w:spacing w:after="0" w:line="240" w:lineRule="auto"/>
              <w:jc w:val="center"/>
              <w:textAlignment w:val="baseline"/>
              <w:rPr>
                <w:rFonts w:ascii="Times New Roman" w:eastAsia="Times New Roman" w:hAnsi="Times New Roman" w:cs="Times New Roman"/>
                <w:color w:val="2D2D2D"/>
                <w:sz w:val="24"/>
                <w:szCs w:val="24"/>
                <w:lang w:eastAsia="ru-RU"/>
              </w:rPr>
            </w:pPr>
            <w:r w:rsidRPr="00D04981">
              <w:rPr>
                <w:rFonts w:ascii="Times New Roman" w:eastAsia="Times New Roman" w:hAnsi="Times New Roman" w:cs="Times New Roman"/>
                <w:color w:val="2D2D2D"/>
                <w:sz w:val="24"/>
                <w:szCs w:val="24"/>
                <w:lang w:eastAsia="ru-RU"/>
              </w:rPr>
              <w:t>31.12.2025г.</w:t>
            </w:r>
          </w:p>
        </w:tc>
        <w:tc>
          <w:tcPr>
            <w:tcW w:w="2125" w:type="dxa"/>
            <w:tcBorders>
              <w:top w:val="single" w:sz="6" w:space="0" w:color="000000"/>
              <w:left w:val="single" w:sz="6" w:space="0" w:color="000000"/>
              <w:bottom w:val="single" w:sz="6" w:space="0" w:color="000000"/>
              <w:right w:val="single" w:sz="6" w:space="0" w:color="000000"/>
            </w:tcBorders>
          </w:tcPr>
          <w:p w:rsidR="000252FD" w:rsidRPr="00D04981" w:rsidRDefault="000252FD" w:rsidP="0004762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паспорта кладбищ и мест захоронений</w:t>
            </w:r>
          </w:p>
          <w:p w:rsidR="000252FD" w:rsidRPr="00D04981" w:rsidRDefault="000252FD" w:rsidP="00047623">
            <w:pPr>
              <w:spacing w:after="0" w:line="240" w:lineRule="auto"/>
              <w:textAlignment w:val="baseline"/>
              <w:rPr>
                <w:rFonts w:ascii="Times New Roman" w:hAnsi="Times New Roman" w:cs="Times New Roman"/>
                <w:sz w:val="24"/>
                <w:szCs w:val="24"/>
              </w:rPr>
            </w:pPr>
          </w:p>
        </w:tc>
        <w:tc>
          <w:tcPr>
            <w:tcW w:w="155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252FD" w:rsidRPr="00D04981" w:rsidRDefault="00926615" w:rsidP="00047623">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t>Отдел имущественных отношений</w:t>
            </w:r>
          </w:p>
          <w:p w:rsidR="00926615" w:rsidRPr="00D04981" w:rsidRDefault="00926615" w:rsidP="00047623">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t>Отдел жизнеобеспечения</w:t>
            </w:r>
          </w:p>
          <w:p w:rsidR="000252FD" w:rsidRPr="00D04981" w:rsidRDefault="000252FD" w:rsidP="00047623">
            <w:pPr>
              <w:spacing w:after="0" w:line="240" w:lineRule="auto"/>
              <w:textAlignment w:val="baseline"/>
              <w:rPr>
                <w:rFonts w:ascii="Times New Roman" w:hAnsi="Times New Roman" w:cs="Times New Roman"/>
                <w:sz w:val="24"/>
                <w:szCs w:val="24"/>
              </w:rPr>
            </w:pPr>
          </w:p>
        </w:tc>
        <w:tc>
          <w:tcPr>
            <w:tcW w:w="3543" w:type="dxa"/>
            <w:tcBorders>
              <w:top w:val="single" w:sz="6" w:space="0" w:color="000000"/>
              <w:left w:val="single" w:sz="6" w:space="0" w:color="000000"/>
              <w:right w:val="single" w:sz="6" w:space="0" w:color="000000"/>
            </w:tcBorders>
          </w:tcPr>
          <w:p w:rsidR="000252FD" w:rsidRPr="00D04981" w:rsidRDefault="002559CD" w:rsidP="00E2754D">
            <w:pPr>
              <w:spacing w:after="0" w:line="240" w:lineRule="auto"/>
              <w:jc w:val="both"/>
              <w:textAlignment w:val="baseline"/>
              <w:rPr>
                <w:rFonts w:ascii="Times New Roman" w:hAnsi="Times New Roman" w:cs="Times New Roman"/>
                <w:sz w:val="24"/>
                <w:szCs w:val="24"/>
              </w:rPr>
            </w:pPr>
            <w:r w:rsidRPr="00D04981">
              <w:rPr>
                <w:rFonts w:ascii="Times New Roman" w:hAnsi="Times New Roman" w:cs="Times New Roman"/>
                <w:sz w:val="24"/>
                <w:szCs w:val="24"/>
              </w:rPr>
              <w:t xml:space="preserve">Проведена инвентаризация </w:t>
            </w:r>
            <w:r w:rsidR="003454DF">
              <w:rPr>
                <w:rFonts w:ascii="Times New Roman" w:hAnsi="Times New Roman" w:cs="Times New Roman"/>
                <w:sz w:val="24"/>
                <w:szCs w:val="24"/>
              </w:rPr>
              <w:t>100</w:t>
            </w:r>
            <w:r w:rsidR="00012DCF" w:rsidRPr="00D04981">
              <w:rPr>
                <w:rFonts w:ascii="Times New Roman" w:hAnsi="Times New Roman" w:cs="Times New Roman"/>
                <w:sz w:val="24"/>
                <w:szCs w:val="24"/>
              </w:rPr>
              <w:t>% существующих кладбищ</w:t>
            </w:r>
            <w:r w:rsidR="00E2754D">
              <w:rPr>
                <w:rFonts w:ascii="Times New Roman" w:hAnsi="Times New Roman" w:cs="Times New Roman"/>
                <w:sz w:val="24"/>
                <w:szCs w:val="24"/>
              </w:rPr>
              <w:t>.</w:t>
            </w:r>
          </w:p>
        </w:tc>
      </w:tr>
      <w:tr w:rsidR="000252FD" w:rsidRPr="00D04981" w:rsidTr="007F608B">
        <w:trPr>
          <w:gridAfter w:val="1"/>
          <w:wAfter w:w="1367" w:type="dxa"/>
        </w:trPr>
        <w:tc>
          <w:tcPr>
            <w:tcW w:w="3119"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0252FD" w:rsidRPr="00D04981" w:rsidRDefault="000252FD" w:rsidP="00047623">
            <w:pPr>
              <w:autoSpaceDE w:val="0"/>
              <w:autoSpaceDN w:val="0"/>
              <w:adjustRightInd w:val="0"/>
              <w:spacing w:after="0" w:line="240" w:lineRule="auto"/>
              <w:jc w:val="both"/>
              <w:rPr>
                <w:rFonts w:ascii="Times New Roman" w:eastAsia="Times New Roman" w:hAnsi="Times New Roman" w:cs="Times New Roman"/>
                <w:color w:val="2D2D2D"/>
                <w:sz w:val="24"/>
                <w:szCs w:val="24"/>
                <w:lang w:eastAsia="ru-RU"/>
              </w:rPr>
            </w:pPr>
            <w:r w:rsidRPr="00D04981">
              <w:rPr>
                <w:rFonts w:ascii="Times New Roman" w:hAnsi="Times New Roman" w:cs="Times New Roman"/>
                <w:sz w:val="24"/>
                <w:szCs w:val="24"/>
              </w:rPr>
              <w:t>Создание и ведение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4108" w:type="dxa"/>
            <w:vMerge/>
            <w:tcBorders>
              <w:left w:val="single" w:sz="4" w:space="0" w:color="auto"/>
              <w:right w:val="single" w:sz="4" w:space="0" w:color="auto"/>
            </w:tcBorders>
          </w:tcPr>
          <w:p w:rsidR="000252FD" w:rsidRPr="00D04981" w:rsidRDefault="000252FD" w:rsidP="00047623">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156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0252FD" w:rsidRPr="00D04981" w:rsidRDefault="000252FD" w:rsidP="0004762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31.12.2023г., далее ежегодно</w:t>
            </w:r>
          </w:p>
          <w:p w:rsidR="000252FD" w:rsidRPr="00D04981" w:rsidRDefault="000252FD" w:rsidP="00047623">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2125" w:type="dxa"/>
            <w:tcBorders>
              <w:top w:val="single" w:sz="6" w:space="0" w:color="000000"/>
              <w:left w:val="single" w:sz="6" w:space="0" w:color="000000"/>
              <w:bottom w:val="single" w:sz="6" w:space="0" w:color="000000"/>
              <w:right w:val="single" w:sz="6" w:space="0" w:color="000000"/>
            </w:tcBorders>
          </w:tcPr>
          <w:p w:rsidR="000252FD" w:rsidRPr="00D04981" w:rsidRDefault="000252FD" w:rsidP="00047623">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t>реестр</w:t>
            </w:r>
          </w:p>
        </w:tc>
        <w:tc>
          <w:tcPr>
            <w:tcW w:w="1559" w:type="dxa"/>
            <w:vMerge/>
            <w:tcBorders>
              <w:left w:val="single" w:sz="6" w:space="0" w:color="000000"/>
              <w:right w:val="single" w:sz="6" w:space="0" w:color="000000"/>
            </w:tcBorders>
            <w:tcMar>
              <w:top w:w="0" w:type="dxa"/>
              <w:left w:w="149" w:type="dxa"/>
              <w:bottom w:w="0" w:type="dxa"/>
              <w:right w:w="149" w:type="dxa"/>
            </w:tcMar>
          </w:tcPr>
          <w:p w:rsidR="000252FD" w:rsidRPr="00D04981" w:rsidRDefault="000252FD" w:rsidP="00047623">
            <w:pPr>
              <w:spacing w:after="0" w:line="240" w:lineRule="auto"/>
              <w:textAlignment w:val="baseline"/>
              <w:rPr>
                <w:rFonts w:ascii="Times New Roman" w:hAnsi="Times New Roman" w:cs="Times New Roman"/>
                <w:sz w:val="24"/>
                <w:szCs w:val="24"/>
              </w:rPr>
            </w:pPr>
          </w:p>
        </w:tc>
        <w:tc>
          <w:tcPr>
            <w:tcW w:w="3543" w:type="dxa"/>
            <w:tcBorders>
              <w:left w:val="single" w:sz="6" w:space="0" w:color="000000"/>
              <w:right w:val="single" w:sz="6" w:space="0" w:color="000000"/>
            </w:tcBorders>
          </w:tcPr>
          <w:p w:rsidR="000252FD" w:rsidRPr="00D04981" w:rsidRDefault="000252FD" w:rsidP="00047623">
            <w:pPr>
              <w:spacing w:after="0" w:line="240" w:lineRule="auto"/>
              <w:textAlignment w:val="baseline"/>
              <w:rPr>
                <w:rFonts w:ascii="Times New Roman" w:hAnsi="Times New Roman" w:cs="Times New Roman"/>
                <w:sz w:val="24"/>
                <w:szCs w:val="24"/>
              </w:rPr>
            </w:pPr>
          </w:p>
        </w:tc>
      </w:tr>
      <w:tr w:rsidR="005D6513" w:rsidRPr="00D04981" w:rsidTr="008D2655">
        <w:trPr>
          <w:gridAfter w:val="1"/>
          <w:wAfter w:w="1367" w:type="dxa"/>
        </w:trPr>
        <w:tc>
          <w:tcPr>
            <w:tcW w:w="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6513" w:rsidRPr="00D04981" w:rsidRDefault="005D6513" w:rsidP="005D6513">
            <w:pPr>
              <w:spacing w:after="0" w:line="240" w:lineRule="auto"/>
              <w:jc w:val="center"/>
              <w:textAlignment w:val="baseline"/>
              <w:rPr>
                <w:rFonts w:ascii="Times New Roman" w:eastAsia="Times New Roman" w:hAnsi="Times New Roman" w:cs="Times New Roman"/>
                <w:sz w:val="24"/>
                <w:szCs w:val="24"/>
                <w:lang w:eastAsia="ru-RU"/>
              </w:rPr>
            </w:pPr>
          </w:p>
        </w:tc>
        <w:tc>
          <w:tcPr>
            <w:tcW w:w="280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5D6513" w:rsidRPr="00D04981" w:rsidRDefault="005D6513" w:rsidP="005D651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5673" w:type="dxa"/>
            <w:gridSpan w:val="2"/>
            <w:tcBorders>
              <w:left w:val="single" w:sz="4" w:space="0" w:color="auto"/>
              <w:bottom w:val="single" w:sz="4" w:space="0" w:color="auto"/>
              <w:right w:val="single" w:sz="4" w:space="0" w:color="auto"/>
            </w:tcBorders>
          </w:tcPr>
          <w:p w:rsidR="005D6513" w:rsidRPr="00D04981" w:rsidRDefault="005D6513" w:rsidP="005D6513">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212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5D6513" w:rsidRPr="00D04981" w:rsidRDefault="005D6513" w:rsidP="005D651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31.12.2024г., далее ежегодно</w:t>
            </w:r>
          </w:p>
          <w:p w:rsidR="005D6513" w:rsidRPr="00D04981" w:rsidRDefault="005D6513" w:rsidP="005D6513">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5D6513" w:rsidRPr="00D04981" w:rsidRDefault="005D6513" w:rsidP="005D6513">
            <w:pPr>
              <w:spacing w:after="0" w:line="240" w:lineRule="auto"/>
              <w:textAlignment w:val="baseline"/>
              <w:rPr>
                <w:rFonts w:ascii="Times New Roman" w:hAnsi="Times New Roman" w:cs="Times New Roman"/>
                <w:sz w:val="24"/>
                <w:szCs w:val="24"/>
              </w:rPr>
            </w:pPr>
            <w:r w:rsidRPr="00D04981">
              <w:rPr>
                <w:rFonts w:ascii="Times New Roman" w:hAnsi="Times New Roman" w:cs="Times New Roman"/>
                <w:sz w:val="24"/>
                <w:szCs w:val="24"/>
              </w:rPr>
              <w:t>отчет</w:t>
            </w:r>
          </w:p>
        </w:tc>
        <w:tc>
          <w:tcPr>
            <w:tcW w:w="3543" w:type="dxa"/>
            <w:tcBorders>
              <w:left w:val="single" w:sz="6" w:space="0" w:color="000000"/>
              <w:right w:val="single" w:sz="6" w:space="0" w:color="000000"/>
            </w:tcBorders>
            <w:tcMar>
              <w:top w:w="0" w:type="dxa"/>
              <w:left w:w="149" w:type="dxa"/>
              <w:bottom w:w="0" w:type="dxa"/>
              <w:right w:w="149" w:type="dxa"/>
            </w:tcMar>
          </w:tcPr>
          <w:p w:rsidR="005D6513" w:rsidRPr="00D04981" w:rsidRDefault="005D6513" w:rsidP="005D6513">
            <w:pPr>
              <w:spacing w:after="0" w:line="240" w:lineRule="auto"/>
              <w:textAlignment w:val="baseline"/>
              <w:rPr>
                <w:rFonts w:ascii="Times New Roman" w:hAnsi="Times New Roman" w:cs="Times New Roman"/>
                <w:sz w:val="24"/>
                <w:szCs w:val="24"/>
              </w:rPr>
            </w:pPr>
          </w:p>
        </w:tc>
      </w:tr>
      <w:tr w:rsidR="005D6513" w:rsidRPr="00D04981" w:rsidTr="008D2655">
        <w:trPr>
          <w:gridAfter w:val="1"/>
          <w:wAfter w:w="1367" w:type="dxa"/>
        </w:trPr>
        <w:tc>
          <w:tcPr>
            <w:tcW w:w="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6513" w:rsidRPr="00D04981" w:rsidRDefault="005D6513" w:rsidP="005D6513">
            <w:pPr>
              <w:spacing w:after="0" w:line="240" w:lineRule="auto"/>
              <w:jc w:val="center"/>
              <w:textAlignment w:val="baseline"/>
              <w:rPr>
                <w:rFonts w:ascii="Times New Roman" w:eastAsia="Times New Roman" w:hAnsi="Times New Roman" w:cs="Times New Roman"/>
                <w:sz w:val="24"/>
                <w:szCs w:val="24"/>
                <w:lang w:eastAsia="ru-RU"/>
              </w:rPr>
            </w:pPr>
          </w:p>
        </w:tc>
        <w:tc>
          <w:tcPr>
            <w:tcW w:w="280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5D6513" w:rsidRPr="00D04981" w:rsidRDefault="005D6513" w:rsidP="005D651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5673" w:type="dxa"/>
            <w:gridSpan w:val="2"/>
            <w:tcBorders>
              <w:top w:val="single" w:sz="4" w:space="0" w:color="auto"/>
              <w:left w:val="single" w:sz="4" w:space="0" w:color="auto"/>
              <w:bottom w:val="single" w:sz="4" w:space="0" w:color="auto"/>
              <w:right w:val="single" w:sz="4" w:space="0" w:color="auto"/>
            </w:tcBorders>
          </w:tcPr>
          <w:p w:rsidR="005D6513" w:rsidRPr="00D04981" w:rsidRDefault="005D6513" w:rsidP="005D651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212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5D6513" w:rsidRPr="00D04981" w:rsidRDefault="005D6513" w:rsidP="005D6513">
            <w:pPr>
              <w:autoSpaceDE w:val="0"/>
              <w:autoSpaceDN w:val="0"/>
              <w:adjustRightInd w:val="0"/>
              <w:spacing w:after="0" w:line="240" w:lineRule="auto"/>
              <w:rPr>
                <w:rFonts w:ascii="Times New Roman" w:hAnsi="Times New Roman" w:cs="Times New Roman"/>
                <w:sz w:val="24"/>
                <w:szCs w:val="24"/>
              </w:rPr>
            </w:pPr>
            <w:r w:rsidRPr="00D04981">
              <w:rPr>
                <w:rFonts w:ascii="Times New Roman" w:hAnsi="Times New Roman" w:cs="Times New Roman"/>
                <w:sz w:val="24"/>
                <w:szCs w:val="24"/>
              </w:rPr>
              <w:t>31.12.2025г.</w:t>
            </w:r>
          </w:p>
          <w:p w:rsidR="005D6513" w:rsidRPr="00D04981" w:rsidRDefault="005D6513" w:rsidP="005D6513">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5D6513" w:rsidRPr="00D04981" w:rsidRDefault="005D6513" w:rsidP="005D6513">
            <w:pPr>
              <w:spacing w:after="0" w:line="240" w:lineRule="auto"/>
              <w:textAlignment w:val="baseline"/>
              <w:rPr>
                <w:rFonts w:ascii="Times New Roman" w:hAnsi="Times New Roman" w:cs="Times New Roman"/>
                <w:sz w:val="24"/>
                <w:szCs w:val="24"/>
              </w:rPr>
            </w:pPr>
          </w:p>
        </w:tc>
        <w:tc>
          <w:tcPr>
            <w:tcW w:w="3543" w:type="dxa"/>
            <w:tcBorders>
              <w:left w:val="single" w:sz="6" w:space="0" w:color="000000"/>
              <w:right w:val="single" w:sz="6" w:space="0" w:color="000000"/>
            </w:tcBorders>
            <w:tcMar>
              <w:top w:w="0" w:type="dxa"/>
              <w:left w:w="149" w:type="dxa"/>
              <w:bottom w:w="0" w:type="dxa"/>
              <w:right w:w="149" w:type="dxa"/>
            </w:tcMar>
          </w:tcPr>
          <w:p w:rsidR="005D6513" w:rsidRPr="00D04981" w:rsidRDefault="00156756" w:rsidP="00201129">
            <w:pPr>
              <w:spacing w:after="0" w:line="240" w:lineRule="auto"/>
              <w:jc w:val="both"/>
              <w:textAlignment w:val="baseline"/>
              <w:rPr>
                <w:rFonts w:ascii="Times New Roman" w:hAnsi="Times New Roman" w:cs="Times New Roman"/>
                <w:sz w:val="24"/>
                <w:szCs w:val="24"/>
              </w:rPr>
            </w:pPr>
            <w:r w:rsidRPr="00D04981">
              <w:rPr>
                <w:rFonts w:ascii="Times New Roman" w:hAnsi="Times New Roman" w:cs="Times New Roman"/>
                <w:sz w:val="24"/>
                <w:szCs w:val="24"/>
              </w:rPr>
              <w:t>Реестр создан, размещен на официальном сайте администрации городского округа.</w:t>
            </w:r>
          </w:p>
          <w:p w:rsidR="00156756" w:rsidRPr="00D04981" w:rsidRDefault="00156756" w:rsidP="00156756">
            <w:pPr>
              <w:spacing w:after="0" w:line="240" w:lineRule="auto"/>
              <w:textAlignment w:val="baseline"/>
              <w:rPr>
                <w:rFonts w:ascii="Times New Roman" w:hAnsi="Times New Roman" w:cs="Times New Roman"/>
                <w:sz w:val="24"/>
                <w:szCs w:val="24"/>
              </w:rPr>
            </w:pPr>
          </w:p>
        </w:tc>
      </w:tr>
    </w:tbl>
    <w:p w:rsidR="00B32147" w:rsidRPr="00D04981" w:rsidRDefault="00B32147">
      <w:pPr>
        <w:rPr>
          <w:rFonts w:ascii="Times New Roman" w:hAnsi="Times New Roman" w:cs="Times New Roman"/>
          <w:sz w:val="24"/>
          <w:szCs w:val="24"/>
        </w:rPr>
      </w:pPr>
    </w:p>
    <w:sectPr w:rsidR="00B32147" w:rsidRPr="00D04981" w:rsidSect="00A62BC1">
      <w:pgSz w:w="16838" w:h="11906" w:orient="landscape"/>
      <w:pgMar w:top="993" w:right="1134" w:bottom="426"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08"/>
  <w:characterSpacingControl w:val="doNotCompress"/>
  <w:compat/>
  <w:rsids>
    <w:rsidRoot w:val="00B32147"/>
    <w:rsid w:val="000017E7"/>
    <w:rsid w:val="000018F9"/>
    <w:rsid w:val="00004A4E"/>
    <w:rsid w:val="00005223"/>
    <w:rsid w:val="00012DCF"/>
    <w:rsid w:val="000158EF"/>
    <w:rsid w:val="000166E7"/>
    <w:rsid w:val="000252FD"/>
    <w:rsid w:val="00041F95"/>
    <w:rsid w:val="00047623"/>
    <w:rsid w:val="00057E68"/>
    <w:rsid w:val="00060CB9"/>
    <w:rsid w:val="000612AD"/>
    <w:rsid w:val="00066ED1"/>
    <w:rsid w:val="00091EA4"/>
    <w:rsid w:val="00094F97"/>
    <w:rsid w:val="000A7038"/>
    <w:rsid w:val="000B0541"/>
    <w:rsid w:val="000B61CA"/>
    <w:rsid w:val="000C2A82"/>
    <w:rsid w:val="000C6CDA"/>
    <w:rsid w:val="000D59A1"/>
    <w:rsid w:val="000E0514"/>
    <w:rsid w:val="000F75F2"/>
    <w:rsid w:val="001070FB"/>
    <w:rsid w:val="0010740D"/>
    <w:rsid w:val="00117C67"/>
    <w:rsid w:val="0012200F"/>
    <w:rsid w:val="001328FA"/>
    <w:rsid w:val="00142AF6"/>
    <w:rsid w:val="00144052"/>
    <w:rsid w:val="0014719E"/>
    <w:rsid w:val="001505CE"/>
    <w:rsid w:val="00156756"/>
    <w:rsid w:val="00156D1E"/>
    <w:rsid w:val="00157B6F"/>
    <w:rsid w:val="00160167"/>
    <w:rsid w:val="00160C45"/>
    <w:rsid w:val="00161D40"/>
    <w:rsid w:val="001648B8"/>
    <w:rsid w:val="001747B0"/>
    <w:rsid w:val="00182044"/>
    <w:rsid w:val="00182262"/>
    <w:rsid w:val="00183EA4"/>
    <w:rsid w:val="00185824"/>
    <w:rsid w:val="001860F9"/>
    <w:rsid w:val="001906CF"/>
    <w:rsid w:val="00190F27"/>
    <w:rsid w:val="0019216E"/>
    <w:rsid w:val="001B1255"/>
    <w:rsid w:val="001D3936"/>
    <w:rsid w:val="001D3A56"/>
    <w:rsid w:val="001D52F2"/>
    <w:rsid w:val="001E3A38"/>
    <w:rsid w:val="001F158A"/>
    <w:rsid w:val="001F4E47"/>
    <w:rsid w:val="00201129"/>
    <w:rsid w:val="00202167"/>
    <w:rsid w:val="00202B3A"/>
    <w:rsid w:val="00204A50"/>
    <w:rsid w:val="002060B7"/>
    <w:rsid w:val="00213953"/>
    <w:rsid w:val="00213E21"/>
    <w:rsid w:val="00214AE3"/>
    <w:rsid w:val="00215612"/>
    <w:rsid w:val="00216E7E"/>
    <w:rsid w:val="002222E6"/>
    <w:rsid w:val="00223798"/>
    <w:rsid w:val="00233E17"/>
    <w:rsid w:val="002505E5"/>
    <w:rsid w:val="002559CD"/>
    <w:rsid w:val="002569D4"/>
    <w:rsid w:val="00263378"/>
    <w:rsid w:val="002651E1"/>
    <w:rsid w:val="002816C0"/>
    <w:rsid w:val="00282244"/>
    <w:rsid w:val="00285D11"/>
    <w:rsid w:val="00290BA0"/>
    <w:rsid w:val="002C0D04"/>
    <w:rsid w:val="002D31C4"/>
    <w:rsid w:val="002E1265"/>
    <w:rsid w:val="002F3419"/>
    <w:rsid w:val="0030663B"/>
    <w:rsid w:val="003248E4"/>
    <w:rsid w:val="00333A8E"/>
    <w:rsid w:val="003454DF"/>
    <w:rsid w:val="00357798"/>
    <w:rsid w:val="00362DCE"/>
    <w:rsid w:val="00363515"/>
    <w:rsid w:val="00372A41"/>
    <w:rsid w:val="0037469D"/>
    <w:rsid w:val="00375225"/>
    <w:rsid w:val="00380B89"/>
    <w:rsid w:val="00381F9A"/>
    <w:rsid w:val="003842AD"/>
    <w:rsid w:val="003A5A6C"/>
    <w:rsid w:val="003A62CF"/>
    <w:rsid w:val="003B5635"/>
    <w:rsid w:val="003C178F"/>
    <w:rsid w:val="003C34C5"/>
    <w:rsid w:val="003C663F"/>
    <w:rsid w:val="003D13FC"/>
    <w:rsid w:val="003D4E07"/>
    <w:rsid w:val="003D584C"/>
    <w:rsid w:val="003F0B31"/>
    <w:rsid w:val="003F6D17"/>
    <w:rsid w:val="00405577"/>
    <w:rsid w:val="00406239"/>
    <w:rsid w:val="004162EF"/>
    <w:rsid w:val="004208FD"/>
    <w:rsid w:val="004228CE"/>
    <w:rsid w:val="004325D5"/>
    <w:rsid w:val="004452A8"/>
    <w:rsid w:val="004461B2"/>
    <w:rsid w:val="00451095"/>
    <w:rsid w:val="00451393"/>
    <w:rsid w:val="0045680B"/>
    <w:rsid w:val="004568A6"/>
    <w:rsid w:val="00465D82"/>
    <w:rsid w:val="00466BE9"/>
    <w:rsid w:val="0048044C"/>
    <w:rsid w:val="0048360E"/>
    <w:rsid w:val="00483A8F"/>
    <w:rsid w:val="0049330A"/>
    <w:rsid w:val="0049674A"/>
    <w:rsid w:val="004A0A53"/>
    <w:rsid w:val="004A5A10"/>
    <w:rsid w:val="004B0DA9"/>
    <w:rsid w:val="004B66AB"/>
    <w:rsid w:val="004C20FD"/>
    <w:rsid w:val="004C6799"/>
    <w:rsid w:val="004E107F"/>
    <w:rsid w:val="004F0279"/>
    <w:rsid w:val="004F16D0"/>
    <w:rsid w:val="004F1B9F"/>
    <w:rsid w:val="004F5329"/>
    <w:rsid w:val="00503782"/>
    <w:rsid w:val="00505D81"/>
    <w:rsid w:val="005122E7"/>
    <w:rsid w:val="00512F26"/>
    <w:rsid w:val="00514877"/>
    <w:rsid w:val="00514C9F"/>
    <w:rsid w:val="00523F2B"/>
    <w:rsid w:val="00527141"/>
    <w:rsid w:val="0052727D"/>
    <w:rsid w:val="00541BEB"/>
    <w:rsid w:val="0055217C"/>
    <w:rsid w:val="00561C75"/>
    <w:rsid w:val="0056541B"/>
    <w:rsid w:val="00567C2D"/>
    <w:rsid w:val="00572229"/>
    <w:rsid w:val="00575E26"/>
    <w:rsid w:val="00584506"/>
    <w:rsid w:val="00591E9F"/>
    <w:rsid w:val="00594FB7"/>
    <w:rsid w:val="005957FF"/>
    <w:rsid w:val="005A3C9F"/>
    <w:rsid w:val="005C67D6"/>
    <w:rsid w:val="005D3301"/>
    <w:rsid w:val="005D4510"/>
    <w:rsid w:val="005D5707"/>
    <w:rsid w:val="005D6513"/>
    <w:rsid w:val="005E7B15"/>
    <w:rsid w:val="005F1711"/>
    <w:rsid w:val="005F19DF"/>
    <w:rsid w:val="0060283A"/>
    <w:rsid w:val="00602CD5"/>
    <w:rsid w:val="00612BB7"/>
    <w:rsid w:val="00616B83"/>
    <w:rsid w:val="00617ED7"/>
    <w:rsid w:val="006205F9"/>
    <w:rsid w:val="00620B60"/>
    <w:rsid w:val="00630747"/>
    <w:rsid w:val="006308AF"/>
    <w:rsid w:val="006337CE"/>
    <w:rsid w:val="00633D07"/>
    <w:rsid w:val="00636EFC"/>
    <w:rsid w:val="006413F0"/>
    <w:rsid w:val="00643B41"/>
    <w:rsid w:val="00644FB4"/>
    <w:rsid w:val="00651D29"/>
    <w:rsid w:val="0065204A"/>
    <w:rsid w:val="00661DB8"/>
    <w:rsid w:val="00665BCD"/>
    <w:rsid w:val="00670F00"/>
    <w:rsid w:val="00674A93"/>
    <w:rsid w:val="00681DFE"/>
    <w:rsid w:val="0068563C"/>
    <w:rsid w:val="006916D7"/>
    <w:rsid w:val="00692F9A"/>
    <w:rsid w:val="006A05BA"/>
    <w:rsid w:val="006A6319"/>
    <w:rsid w:val="006C3C15"/>
    <w:rsid w:val="006D3036"/>
    <w:rsid w:val="006E212C"/>
    <w:rsid w:val="006E43FB"/>
    <w:rsid w:val="006E5908"/>
    <w:rsid w:val="007166F0"/>
    <w:rsid w:val="00716CFD"/>
    <w:rsid w:val="00731A60"/>
    <w:rsid w:val="00732146"/>
    <w:rsid w:val="007330A2"/>
    <w:rsid w:val="007432E1"/>
    <w:rsid w:val="00743F6B"/>
    <w:rsid w:val="00751E78"/>
    <w:rsid w:val="007726C1"/>
    <w:rsid w:val="00772E12"/>
    <w:rsid w:val="00774858"/>
    <w:rsid w:val="00780778"/>
    <w:rsid w:val="007836FD"/>
    <w:rsid w:val="00785B22"/>
    <w:rsid w:val="00790749"/>
    <w:rsid w:val="00791842"/>
    <w:rsid w:val="007A1462"/>
    <w:rsid w:val="007A443A"/>
    <w:rsid w:val="007A5809"/>
    <w:rsid w:val="007A710F"/>
    <w:rsid w:val="007B3E33"/>
    <w:rsid w:val="007B4A7A"/>
    <w:rsid w:val="007C454F"/>
    <w:rsid w:val="007C4942"/>
    <w:rsid w:val="007D4944"/>
    <w:rsid w:val="007D7243"/>
    <w:rsid w:val="007E4635"/>
    <w:rsid w:val="007E55AA"/>
    <w:rsid w:val="007E59CB"/>
    <w:rsid w:val="007F608B"/>
    <w:rsid w:val="007F76EA"/>
    <w:rsid w:val="008035CD"/>
    <w:rsid w:val="00804C34"/>
    <w:rsid w:val="008055FB"/>
    <w:rsid w:val="00806ED9"/>
    <w:rsid w:val="0081247E"/>
    <w:rsid w:val="00813218"/>
    <w:rsid w:val="00822530"/>
    <w:rsid w:val="00822FF7"/>
    <w:rsid w:val="00823D17"/>
    <w:rsid w:val="00823EEC"/>
    <w:rsid w:val="0083276E"/>
    <w:rsid w:val="00832E04"/>
    <w:rsid w:val="008331F6"/>
    <w:rsid w:val="008526AC"/>
    <w:rsid w:val="0085476D"/>
    <w:rsid w:val="0085706F"/>
    <w:rsid w:val="00867BA1"/>
    <w:rsid w:val="0087515F"/>
    <w:rsid w:val="0087718A"/>
    <w:rsid w:val="00880113"/>
    <w:rsid w:val="008924C5"/>
    <w:rsid w:val="0089595E"/>
    <w:rsid w:val="00895F2D"/>
    <w:rsid w:val="008A462B"/>
    <w:rsid w:val="008D143A"/>
    <w:rsid w:val="008D1F34"/>
    <w:rsid w:val="008D2655"/>
    <w:rsid w:val="008E2901"/>
    <w:rsid w:val="008F61C4"/>
    <w:rsid w:val="00904A3D"/>
    <w:rsid w:val="009158D4"/>
    <w:rsid w:val="00926615"/>
    <w:rsid w:val="00932F2B"/>
    <w:rsid w:val="00942C04"/>
    <w:rsid w:val="00955BE3"/>
    <w:rsid w:val="00957C65"/>
    <w:rsid w:val="00960235"/>
    <w:rsid w:val="009734F1"/>
    <w:rsid w:val="00974C6A"/>
    <w:rsid w:val="00976E16"/>
    <w:rsid w:val="00981140"/>
    <w:rsid w:val="009812F6"/>
    <w:rsid w:val="009866F1"/>
    <w:rsid w:val="00987FBF"/>
    <w:rsid w:val="0099123D"/>
    <w:rsid w:val="0099516D"/>
    <w:rsid w:val="009962CC"/>
    <w:rsid w:val="009A0687"/>
    <w:rsid w:val="009A38CA"/>
    <w:rsid w:val="009B0AC3"/>
    <w:rsid w:val="009B0ACD"/>
    <w:rsid w:val="009B210A"/>
    <w:rsid w:val="009B3583"/>
    <w:rsid w:val="009B35D8"/>
    <w:rsid w:val="009B45EA"/>
    <w:rsid w:val="009C3203"/>
    <w:rsid w:val="009C4125"/>
    <w:rsid w:val="009C65B8"/>
    <w:rsid w:val="009E4418"/>
    <w:rsid w:val="009E463A"/>
    <w:rsid w:val="009F0772"/>
    <w:rsid w:val="009F5334"/>
    <w:rsid w:val="00A011AF"/>
    <w:rsid w:val="00A03703"/>
    <w:rsid w:val="00A0370B"/>
    <w:rsid w:val="00A31D6B"/>
    <w:rsid w:val="00A33A86"/>
    <w:rsid w:val="00A3419E"/>
    <w:rsid w:val="00A368B2"/>
    <w:rsid w:val="00A5735F"/>
    <w:rsid w:val="00A62BC1"/>
    <w:rsid w:val="00A66E9C"/>
    <w:rsid w:val="00A75149"/>
    <w:rsid w:val="00A77B95"/>
    <w:rsid w:val="00A810AF"/>
    <w:rsid w:val="00A96E25"/>
    <w:rsid w:val="00AB1606"/>
    <w:rsid w:val="00AB59CA"/>
    <w:rsid w:val="00AB6A69"/>
    <w:rsid w:val="00AF046B"/>
    <w:rsid w:val="00B04681"/>
    <w:rsid w:val="00B0608B"/>
    <w:rsid w:val="00B17B55"/>
    <w:rsid w:val="00B32147"/>
    <w:rsid w:val="00B35AFF"/>
    <w:rsid w:val="00B41EC7"/>
    <w:rsid w:val="00B50AC3"/>
    <w:rsid w:val="00B62536"/>
    <w:rsid w:val="00B627CB"/>
    <w:rsid w:val="00B7682E"/>
    <w:rsid w:val="00B82385"/>
    <w:rsid w:val="00BA7345"/>
    <w:rsid w:val="00BA7A6B"/>
    <w:rsid w:val="00BB03C4"/>
    <w:rsid w:val="00BB37BF"/>
    <w:rsid w:val="00BB674C"/>
    <w:rsid w:val="00BD4BFD"/>
    <w:rsid w:val="00BE30A4"/>
    <w:rsid w:val="00BE3B26"/>
    <w:rsid w:val="00BF579B"/>
    <w:rsid w:val="00BF5B8A"/>
    <w:rsid w:val="00C37541"/>
    <w:rsid w:val="00C46F4B"/>
    <w:rsid w:val="00C51D11"/>
    <w:rsid w:val="00C6152A"/>
    <w:rsid w:val="00C62A7C"/>
    <w:rsid w:val="00C62B02"/>
    <w:rsid w:val="00C62EF5"/>
    <w:rsid w:val="00C747EA"/>
    <w:rsid w:val="00C81DB6"/>
    <w:rsid w:val="00C83B57"/>
    <w:rsid w:val="00C93AB8"/>
    <w:rsid w:val="00CC41E6"/>
    <w:rsid w:val="00CC5316"/>
    <w:rsid w:val="00CD009C"/>
    <w:rsid w:val="00CD242D"/>
    <w:rsid w:val="00CD2D85"/>
    <w:rsid w:val="00CD3D33"/>
    <w:rsid w:val="00CD5268"/>
    <w:rsid w:val="00CD62EB"/>
    <w:rsid w:val="00CD7895"/>
    <w:rsid w:val="00CE13E9"/>
    <w:rsid w:val="00CE1D0C"/>
    <w:rsid w:val="00D02211"/>
    <w:rsid w:val="00D03F15"/>
    <w:rsid w:val="00D04981"/>
    <w:rsid w:val="00D07EE2"/>
    <w:rsid w:val="00D10D4D"/>
    <w:rsid w:val="00D217D5"/>
    <w:rsid w:val="00D2368D"/>
    <w:rsid w:val="00D30538"/>
    <w:rsid w:val="00D36390"/>
    <w:rsid w:val="00D416DC"/>
    <w:rsid w:val="00D70C66"/>
    <w:rsid w:val="00D767BB"/>
    <w:rsid w:val="00D857E4"/>
    <w:rsid w:val="00D867DE"/>
    <w:rsid w:val="00D96E62"/>
    <w:rsid w:val="00DA338C"/>
    <w:rsid w:val="00DC6C4F"/>
    <w:rsid w:val="00DD1FFA"/>
    <w:rsid w:val="00DD5DAD"/>
    <w:rsid w:val="00DE5E42"/>
    <w:rsid w:val="00DE6DA2"/>
    <w:rsid w:val="00E111FF"/>
    <w:rsid w:val="00E12C0A"/>
    <w:rsid w:val="00E20406"/>
    <w:rsid w:val="00E25F76"/>
    <w:rsid w:val="00E2754D"/>
    <w:rsid w:val="00E31150"/>
    <w:rsid w:val="00E33879"/>
    <w:rsid w:val="00E348A2"/>
    <w:rsid w:val="00E44493"/>
    <w:rsid w:val="00E448C3"/>
    <w:rsid w:val="00E5769E"/>
    <w:rsid w:val="00E64E1E"/>
    <w:rsid w:val="00E72976"/>
    <w:rsid w:val="00E80DAA"/>
    <w:rsid w:val="00E82289"/>
    <w:rsid w:val="00E82528"/>
    <w:rsid w:val="00E84E27"/>
    <w:rsid w:val="00E86FF8"/>
    <w:rsid w:val="00E8749C"/>
    <w:rsid w:val="00EA1B23"/>
    <w:rsid w:val="00EA5C3D"/>
    <w:rsid w:val="00EA62A6"/>
    <w:rsid w:val="00EA69FB"/>
    <w:rsid w:val="00EB0522"/>
    <w:rsid w:val="00EB06DD"/>
    <w:rsid w:val="00EC6B24"/>
    <w:rsid w:val="00EC79F1"/>
    <w:rsid w:val="00ED36A6"/>
    <w:rsid w:val="00EE7EF2"/>
    <w:rsid w:val="00F03036"/>
    <w:rsid w:val="00F030F8"/>
    <w:rsid w:val="00F05A77"/>
    <w:rsid w:val="00F1083E"/>
    <w:rsid w:val="00F16039"/>
    <w:rsid w:val="00F202AD"/>
    <w:rsid w:val="00F2607A"/>
    <w:rsid w:val="00F33455"/>
    <w:rsid w:val="00F40FD8"/>
    <w:rsid w:val="00F41389"/>
    <w:rsid w:val="00F42F7B"/>
    <w:rsid w:val="00F4416B"/>
    <w:rsid w:val="00F71715"/>
    <w:rsid w:val="00F80D7D"/>
    <w:rsid w:val="00F870AD"/>
    <w:rsid w:val="00F922F6"/>
    <w:rsid w:val="00F9549C"/>
    <w:rsid w:val="00F95A71"/>
    <w:rsid w:val="00F960A3"/>
    <w:rsid w:val="00FA15CC"/>
    <w:rsid w:val="00FA7806"/>
    <w:rsid w:val="00FB37E6"/>
    <w:rsid w:val="00FB46A8"/>
    <w:rsid w:val="00FB6CC0"/>
    <w:rsid w:val="00FD5384"/>
    <w:rsid w:val="00FD5B7C"/>
    <w:rsid w:val="00FE6BAB"/>
    <w:rsid w:val="00FE7D3C"/>
    <w:rsid w:val="00FF1B1A"/>
    <w:rsid w:val="00FF6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FC6"/>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ED777D"/>
    <w:rPr>
      <w:sz w:val="16"/>
      <w:szCs w:val="16"/>
    </w:rPr>
  </w:style>
  <w:style w:type="character" w:customStyle="1" w:styleId="a4">
    <w:name w:val="Текст примечания Знак"/>
    <w:basedOn w:val="a0"/>
    <w:uiPriority w:val="99"/>
    <w:semiHidden/>
    <w:qFormat/>
    <w:rsid w:val="00ED777D"/>
    <w:rPr>
      <w:sz w:val="20"/>
      <w:szCs w:val="20"/>
    </w:rPr>
  </w:style>
  <w:style w:type="character" w:customStyle="1" w:styleId="a5">
    <w:name w:val="Тема примечания Знак"/>
    <w:basedOn w:val="a4"/>
    <w:uiPriority w:val="99"/>
    <w:semiHidden/>
    <w:qFormat/>
    <w:rsid w:val="00ED777D"/>
    <w:rPr>
      <w:b/>
      <w:bCs/>
      <w:sz w:val="20"/>
      <w:szCs w:val="20"/>
    </w:rPr>
  </w:style>
  <w:style w:type="character" w:customStyle="1" w:styleId="a6">
    <w:name w:val="Текст выноски Знак"/>
    <w:basedOn w:val="a0"/>
    <w:uiPriority w:val="99"/>
    <w:semiHidden/>
    <w:qFormat/>
    <w:rsid w:val="00ED777D"/>
    <w:rPr>
      <w:rFonts w:ascii="Segoe UI" w:hAnsi="Segoe UI" w:cs="Segoe UI"/>
      <w:sz w:val="18"/>
      <w:szCs w:val="18"/>
    </w:rPr>
  </w:style>
  <w:style w:type="character" w:customStyle="1" w:styleId="-">
    <w:name w:val="Интернет-ссылка"/>
    <w:rsid w:val="00B32147"/>
    <w:rPr>
      <w:color w:val="0563C1"/>
      <w:u w:val="single"/>
    </w:rPr>
  </w:style>
  <w:style w:type="character" w:customStyle="1" w:styleId="a7">
    <w:name w:val="Посещённая гиперссылка"/>
    <w:rsid w:val="00B32147"/>
    <w:rPr>
      <w:color w:val="800000"/>
      <w:u w:val="single"/>
    </w:rPr>
  </w:style>
  <w:style w:type="paragraph" w:customStyle="1" w:styleId="a8">
    <w:name w:val="Заголовок"/>
    <w:basedOn w:val="a"/>
    <w:next w:val="a9"/>
    <w:qFormat/>
    <w:rsid w:val="00B32147"/>
    <w:pPr>
      <w:keepNext/>
      <w:spacing w:before="240" w:after="120"/>
    </w:pPr>
    <w:rPr>
      <w:rFonts w:ascii="Times New Roman" w:eastAsia="Tahoma" w:hAnsi="Times New Roman" w:cs="FreeSans"/>
      <w:sz w:val="28"/>
      <w:szCs w:val="28"/>
    </w:rPr>
  </w:style>
  <w:style w:type="paragraph" w:styleId="a9">
    <w:name w:val="Body Text"/>
    <w:basedOn w:val="a"/>
    <w:rsid w:val="00B32147"/>
    <w:pPr>
      <w:spacing w:after="140" w:line="276" w:lineRule="auto"/>
    </w:pPr>
  </w:style>
  <w:style w:type="paragraph" w:styleId="aa">
    <w:name w:val="List"/>
    <w:basedOn w:val="a9"/>
    <w:rsid w:val="00B32147"/>
    <w:rPr>
      <w:rFonts w:ascii="Times New Roman" w:hAnsi="Times New Roman" w:cs="FreeSans"/>
    </w:rPr>
  </w:style>
  <w:style w:type="paragraph" w:customStyle="1" w:styleId="Caption">
    <w:name w:val="Caption"/>
    <w:basedOn w:val="a"/>
    <w:qFormat/>
    <w:rsid w:val="00B32147"/>
    <w:pPr>
      <w:suppressLineNumbers/>
      <w:spacing w:before="120" w:after="120"/>
    </w:pPr>
    <w:rPr>
      <w:rFonts w:ascii="Times New Roman" w:hAnsi="Times New Roman" w:cs="FreeSans"/>
      <w:i/>
      <w:iCs/>
      <w:sz w:val="24"/>
      <w:szCs w:val="24"/>
    </w:rPr>
  </w:style>
  <w:style w:type="paragraph" w:styleId="ab">
    <w:name w:val="index heading"/>
    <w:basedOn w:val="a"/>
    <w:qFormat/>
    <w:rsid w:val="00B32147"/>
    <w:pPr>
      <w:suppressLineNumbers/>
    </w:pPr>
    <w:rPr>
      <w:rFonts w:ascii="Times New Roman" w:hAnsi="Times New Roman" w:cs="FreeSans"/>
    </w:rPr>
  </w:style>
  <w:style w:type="paragraph" w:styleId="ac">
    <w:name w:val="List Paragraph"/>
    <w:basedOn w:val="a"/>
    <w:uiPriority w:val="34"/>
    <w:qFormat/>
    <w:rsid w:val="00446FC6"/>
    <w:pPr>
      <w:ind w:left="720"/>
      <w:contextualSpacing/>
    </w:pPr>
  </w:style>
  <w:style w:type="paragraph" w:styleId="ad">
    <w:name w:val="annotation text"/>
    <w:basedOn w:val="a"/>
    <w:uiPriority w:val="99"/>
    <w:semiHidden/>
    <w:unhideWhenUsed/>
    <w:qFormat/>
    <w:rsid w:val="00ED777D"/>
    <w:pPr>
      <w:spacing w:line="240" w:lineRule="auto"/>
    </w:pPr>
    <w:rPr>
      <w:sz w:val="20"/>
      <w:szCs w:val="20"/>
    </w:rPr>
  </w:style>
  <w:style w:type="paragraph" w:styleId="ae">
    <w:name w:val="annotation subject"/>
    <w:basedOn w:val="ad"/>
    <w:next w:val="ad"/>
    <w:uiPriority w:val="99"/>
    <w:semiHidden/>
    <w:unhideWhenUsed/>
    <w:qFormat/>
    <w:rsid w:val="00ED777D"/>
    <w:rPr>
      <w:b/>
      <w:bCs/>
    </w:rPr>
  </w:style>
  <w:style w:type="paragraph" w:styleId="af">
    <w:name w:val="Balloon Text"/>
    <w:basedOn w:val="a"/>
    <w:uiPriority w:val="99"/>
    <w:semiHidden/>
    <w:unhideWhenUsed/>
    <w:qFormat/>
    <w:rsid w:val="00ED777D"/>
    <w:pPr>
      <w:spacing w:after="0" w:line="240" w:lineRule="auto"/>
    </w:pPr>
    <w:rPr>
      <w:rFonts w:ascii="Segoe UI" w:hAnsi="Segoe UI" w:cs="Segoe UI"/>
      <w:sz w:val="18"/>
      <w:szCs w:val="18"/>
    </w:rPr>
  </w:style>
  <w:style w:type="paragraph" w:customStyle="1" w:styleId="af0">
    <w:name w:val="Содержимое таблицы"/>
    <w:basedOn w:val="a"/>
    <w:qFormat/>
    <w:rsid w:val="00B32147"/>
    <w:pPr>
      <w:suppressLineNumbers/>
    </w:pPr>
  </w:style>
  <w:style w:type="paragraph" w:customStyle="1" w:styleId="af1">
    <w:name w:val="Заголовок таблицы"/>
    <w:basedOn w:val="af0"/>
    <w:qFormat/>
    <w:rsid w:val="00B32147"/>
    <w:pPr>
      <w:jc w:val="center"/>
    </w:pPr>
    <w:rPr>
      <w:b/>
      <w:bCs/>
    </w:rPr>
  </w:style>
  <w:style w:type="paragraph" w:customStyle="1" w:styleId="ConsPlusNormal">
    <w:name w:val="ConsPlusNormal"/>
    <w:link w:val="ConsPlusNormal0"/>
    <w:qFormat/>
    <w:rsid w:val="00B32147"/>
    <w:pPr>
      <w:widowControl w:val="0"/>
      <w:suppressAutoHyphens/>
      <w:spacing w:after="160" w:line="259" w:lineRule="auto"/>
    </w:pPr>
    <w:rPr>
      <w:rFonts w:eastAsia="Times New Roman" w:cs="Calibri"/>
      <w:sz w:val="22"/>
      <w:szCs w:val="20"/>
      <w:lang w:eastAsia="zh-CN"/>
    </w:rPr>
  </w:style>
  <w:style w:type="table" w:styleId="af2">
    <w:name w:val="Table Grid"/>
    <w:basedOn w:val="a1"/>
    <w:uiPriority w:val="39"/>
    <w:rsid w:val="00446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A5C3D"/>
    <w:rPr>
      <w:rFonts w:eastAsia="Times New Roman" w:cs="Calibri"/>
      <w:sz w:val="22"/>
      <w:szCs w:val="20"/>
      <w:lang w:eastAsia="zh-CN"/>
    </w:rPr>
  </w:style>
  <w:style w:type="paragraph" w:styleId="af3">
    <w:name w:val="Normal (Web)"/>
    <w:aliases w:val="Обычный (веб) Знак Знак,Знак Знак Знак, Знак Знак Знак,Обычный (веб) Знак1,Обычный (веб) Знак Знак Знак,Обычный (веб) Знак Знак Знак Знак Знак,Обычный (веб) Знак Знак Знак Знак Знак Знак Знак Знак Знак Знак Знак Знак,Обычный (Web), Знак"/>
    <w:basedOn w:val="a"/>
    <w:link w:val="af4"/>
    <w:uiPriority w:val="99"/>
    <w:unhideWhenUsed/>
    <w:rsid w:val="00E57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 Знак Знак1,Знак Знак Знак Знак, Знак Знак Знак Знак,Обычный (веб) Знак1 Знак,Обычный (веб) Знак Знак Знак Знак,Обычный (веб) Знак Знак Знак Знак Знак Знак,Обычный (Web) Знак, Знак Знак"/>
    <w:basedOn w:val="a0"/>
    <w:link w:val="af3"/>
    <w:uiPriority w:val="99"/>
    <w:locked/>
    <w:rsid w:val="00E5769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2438265">
      <w:bodyDiv w:val="1"/>
      <w:marLeft w:val="0"/>
      <w:marRight w:val="0"/>
      <w:marTop w:val="0"/>
      <w:marBottom w:val="0"/>
      <w:divBdr>
        <w:top w:val="none" w:sz="0" w:space="0" w:color="auto"/>
        <w:left w:val="none" w:sz="0" w:space="0" w:color="auto"/>
        <w:bottom w:val="none" w:sz="0" w:space="0" w:color="auto"/>
        <w:right w:val="none" w:sz="0" w:space="0" w:color="auto"/>
      </w:divBdr>
    </w:div>
    <w:div w:id="1131437843">
      <w:bodyDiv w:val="1"/>
      <w:marLeft w:val="0"/>
      <w:marRight w:val="0"/>
      <w:marTop w:val="0"/>
      <w:marBottom w:val="0"/>
      <w:divBdr>
        <w:top w:val="none" w:sz="0" w:space="0" w:color="auto"/>
        <w:left w:val="none" w:sz="0" w:space="0" w:color="auto"/>
        <w:bottom w:val="none" w:sz="0" w:space="0" w:color="auto"/>
        <w:right w:val="none" w:sz="0" w:space="0" w:color="auto"/>
      </w:divBdr>
    </w:div>
    <w:div w:id="151291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6741015B723897D9E62F32AFF66AB985F561EDEA7D95FBEE1605B301CAFB079EA9F9E3057D37AEE7A3A2B293A6E7089C3A1B60C545D84A9kFW9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9566F53236E95F48F7B67B56E9EC7D9A68BD9936CCEE083C9F24B5A4A5376A66AF4933D197A022A4308734DD4585C5EBDF0A0CB351790936F7D2D6CVDxBE" TargetMode="External"/><Relationship Id="rId5" Type="http://schemas.openxmlformats.org/officeDocument/2006/relationships/hyperlink" Target="consultantplus://offline/ref=4C387627B08A81082D7FABB0DDD35236CF44A0F0E44F452688ADE6BC34647CCF7D2C8518B10C26A7D39C5C4D05V8A2E" TargetMode="External"/><Relationship Id="rId4" Type="http://schemas.openxmlformats.org/officeDocument/2006/relationships/hyperlink" Target="consultantplus://offline/ref=D47DC2D953568B104DDA64208891A57BF4C402DC558B127F7222FA5E1F5FD8045A7533D33809A3E580ED1B6B88REy0D"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23</Pages>
  <Words>6236</Words>
  <Characters>35551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Иштыкова Наталия Владимировна</dc:creator>
  <cp:lastModifiedBy>Murashko</cp:lastModifiedBy>
  <cp:revision>4</cp:revision>
  <dcterms:created xsi:type="dcterms:W3CDTF">2023-12-26T02:36:00Z</dcterms:created>
  <dcterms:modified xsi:type="dcterms:W3CDTF">2024-01-08T23:15:00Z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