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42" w:rsidRPr="00514D42" w:rsidRDefault="00E11FE6" w:rsidP="00514D4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</w:pPr>
      <w:r w:rsidRPr="00514D4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begin"/>
      </w:r>
      <w:r w:rsidR="00514D42" w:rsidRPr="00514D4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instrText xml:space="preserve"> HYPERLINK "https://partizansk-vesti.ru/" \o "МАУ \"Редакция газеты \"Вести\" \» " </w:instrText>
      </w:r>
      <w:r w:rsidRPr="00514D4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separate"/>
      </w:r>
      <w:r w:rsidR="00514D42" w:rsidRPr="00514D42">
        <w:rPr>
          <w:rFonts w:ascii="Tahoma" w:eastAsia="Times New Roman" w:hAnsi="Tahoma" w:cs="Tahoma"/>
          <w:b/>
          <w:bCs/>
          <w:caps/>
          <w:color w:val="000000"/>
          <w:sz w:val="19"/>
          <w:u w:val="single"/>
          <w:lang w:eastAsia="ru-RU"/>
        </w:rPr>
        <w:t>МАУ "РЕДАКЦИЯ ГАЗЕТЫ "ВЕСТИ"</w:t>
      </w:r>
      <w:r w:rsidRPr="00514D42">
        <w:rPr>
          <w:rFonts w:ascii="Tahoma" w:eastAsia="Times New Roman" w:hAnsi="Tahoma" w:cs="Tahoma"/>
          <w:caps/>
          <w:color w:val="000000"/>
          <w:sz w:val="18"/>
          <w:szCs w:val="18"/>
          <w:lang w:eastAsia="ru-RU"/>
        </w:rPr>
        <w:fldChar w:fldCharType="end"/>
      </w:r>
    </w:p>
    <w:p w:rsidR="00514D42" w:rsidRPr="00514D42" w:rsidRDefault="00E11FE6" w:rsidP="00514D42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hyperlink r:id="rId4" w:tooltip="Постоянная ссылка на Двадцать заявок на «Твой проект»" w:history="1">
        <w:r w:rsidR="00514D42" w:rsidRPr="00514D42">
          <w:rPr>
            <w:rFonts w:ascii="Tahoma" w:eastAsia="Times New Roman" w:hAnsi="Tahoma" w:cs="Tahoma"/>
            <w:b/>
            <w:bCs/>
            <w:color w:val="176AD0"/>
            <w:sz w:val="34"/>
            <w:u w:val="single"/>
            <w:lang w:eastAsia="ru-RU"/>
          </w:rPr>
          <w:t>Двадцать заявок на «Твой проект»</w:t>
        </w:r>
      </w:hyperlink>
    </w:p>
    <w:p w:rsidR="00514D42" w:rsidRPr="00514D42" w:rsidRDefault="00514D42" w:rsidP="00514D4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lang w:eastAsia="ru-RU"/>
        </w:rPr>
      </w:pPr>
      <w:r w:rsidRPr="00514D42">
        <w:rPr>
          <w:rFonts w:ascii="Tahoma" w:eastAsia="Times New Roman" w:hAnsi="Tahoma" w:cs="Tahoma"/>
          <w:b/>
          <w:bCs/>
          <w:color w:val="176AD0"/>
          <w:lang w:eastAsia="ru-RU"/>
        </w:rPr>
        <w:t>10.11.2023</w:t>
      </w:r>
    </w:p>
    <w:p w:rsidR="00514D42" w:rsidRPr="00514D42" w:rsidRDefault="00514D42" w:rsidP="00514D4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1710055" cy="1139825"/>
            <wp:effectExtent l="19050" t="0" r="4445" b="0"/>
            <wp:docPr id="1" name="Рисунок 1" descr="Игровой городок в садике №1 открыли в этом году ко Дню защиты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овой городок в садике №1 открыли в этом году ко Дню защиты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Уличное освещение, комфортные скверы,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междомовые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проезды, спортивные и детские игровые площадки хотели бы благоустроить в городе и селах местные жители за счет краевых средств.</w:t>
      </w:r>
    </w:p>
    <w:p w:rsidR="00514D42" w:rsidRPr="00514D42" w:rsidRDefault="00514D42" w:rsidP="00514D42">
      <w:pPr>
        <w:shd w:val="clear" w:color="auto" w:fill="FFFFFF"/>
        <w:spacing w:after="75" w:line="384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На этой неделе во вторник, 7 ноября, завершился первый этап конкурса инициативного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бюджетирования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«Твой проект» и прием заявок от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приморцев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старше 14 лет на краевом портале. От нашей территории поступило двадцать предложений: по одному </w:t>
      </w:r>
      <w:proofErr w:type="gram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от</w:t>
      </w:r>
      <w:proofErr w:type="gram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gram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Казанки</w:t>
      </w:r>
      <w:proofErr w:type="gram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Авангарда, два от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, остальные – от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 Что предлагают активные жители?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3811905" cy="2541270"/>
            <wp:effectExtent l="19050" t="0" r="0" b="0"/>
            <wp:docPr id="2" name="Рисунок 2" descr="http://partizansk-vesti.ru/wp-content/uploads/2023/11/IMG_582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3/11/IMG_582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Около половины от общего числа проектов из нашего округа касаются обустройства уличных площадок для занятий спортом и детских игр для дошколят и ребят постарше. </w:t>
      </w:r>
      <w:proofErr w:type="gram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Такие заявки поступили с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Бестужевской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Ленинской, из микрорайона ЦОФ и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Углекаменска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</w:t>
      </w:r>
      <w:proofErr w:type="gram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Также спортивные площадки авторы проектов хотели бы разместить во дворах нескольких школ и детских садов округа. Теневые навесы для комфортных прогулок малышей предлагают обустроить в детсадах №1 и №7 в Авангарде, сквер для мероприятий на свежем воздухе – на территории школы №50.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Внутриквартальные проезды желают привести в порядок жильцы многоквартирных домов на улице Дворцовой, а также </w:t>
      </w:r>
      <w:proofErr w:type="gram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на</w:t>
      </w:r>
      <w:proofErr w:type="gram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Ленинской – напротив городской поликлиники.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Есть идея превратить пешеходную зону между железнодорожным виадуком и школой №50 в комфортный сквер с асфальтированным тротуаром и освещением. Еще одна заявка – на обустройство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ливневок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водоотведения на территории между домами по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Разгонова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Кронида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Кореннова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в районе школы №3.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Помимо этого, в списке проектов — модернизация уличного освещения на улице 50 лет ВЛКСМ, благоустройство дорог с тротуарами в Казанке. А также асфальтирование и замена бордюров, лестничных маршей, установка на них поручней, освещение — на 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территории возле мемориала в сквере «Юбилейный».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Прием заявок позади, теперь специалистам управлений и отделов администрации Партизанского городского округа предстоит в течение месяца проанализировать каждую на соответствие критериям конкурса. В частности, это касается стоимости работ – не более трех миллионов рублей, принадлежности и границ земельных участков, видов их разрешенного использования, безопасности для окружающей среды, сроков реализации задуманного.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Напомним, конкурс </w:t>
      </w:r>
      <w:proofErr w:type="gram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инициативного</w:t>
      </w:r>
      <w:proofErr w:type="gram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бюджетирования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проводится уже в четвертый раз. Ранее за три года на нашей территории было благоустроено девять объектов, предложенных самими жителями и затем набравших максимальное количество голосов на специальном сайте.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Сначала появились скверы Памяти в Мельниках и культуры возле ГДК, спортивная площадка с тренажерами в Казанке. И все они востребованы. Так, возле Дворца культуры проводятся круглый год на комфортной территории различные мероприятия для всех возрастов, а пару лет назад у круглой клумбы под Новый год были установлены елочки, которые наряжали предприятия нашего округа – участники тематического конкурса. А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мельниковцы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продолжили благоустраивать свой сквер – в этом году активисты ТОС села приняли участие в еще одном краевом конкурсе, получили финансирование и на эти средства высадили саженцы и выстроили беседку для своих праздников и встреч.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Также в центре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год назад были обустроены благодаря «Твоему проекту» сквер, зона отдыха и детская площадка на улице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Замараева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ставшие очень популярными у горожан. Здесь всегда многолюдно, ребятня проводит время на качелях, а взрослые – на скамейках с навесами и за столиками для игры в шашки и шахматы. Общественники высадили здесь саженцы на одном из субботников, осталось определиться с названием для этой территории, одно из предложенных – Сквер поколений.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 xml:space="preserve">В нынешнем году сначала установили большой игровой городок в детсаду №1, ставший хорошим подарком малышам ко Дню защиты детей, а совсем недавно, в октябре, открыли памятник воинам-интернационалистам в обновленном сквере возле монумента жителям </w:t>
      </w:r>
      <w:proofErr w:type="spellStart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Партизанска</w:t>
      </w:r>
      <w:proofErr w:type="spellEnd"/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, погибшим в сражениях Великой Отечественной войны.</w:t>
      </w:r>
      <w:r w:rsidRPr="00514D4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Какие объекты в следующем году появятся в округе впервые или обретут новый облик, узнаем уже скоро. Интернет-голосование за прошедшие предварительный конкурсный отбор проекты пройдет с 8 по 21 декабря.</w:t>
      </w:r>
    </w:p>
    <w:p w:rsidR="00514D42" w:rsidRPr="00514D42" w:rsidRDefault="00514D42" w:rsidP="00514D42">
      <w:pPr>
        <w:shd w:val="clear" w:color="auto" w:fill="FFFFFF"/>
        <w:spacing w:after="75" w:line="384" w:lineRule="atLeast"/>
        <w:jc w:val="righ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14D4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Анна СЕРГИЕНКО</w:t>
      </w:r>
    </w:p>
    <w:p w:rsidR="00C45D8F" w:rsidRDefault="00C337A2">
      <w:r w:rsidRPr="00C337A2">
        <w:t>https://partizansk-vesti.ru/konkurs-2/dvadcat-zayavok-na-tvoj-proekt/</w:t>
      </w:r>
    </w:p>
    <w:sectPr w:rsidR="00C45D8F" w:rsidSect="00514D42">
      <w:pgSz w:w="11906" w:h="16838"/>
      <w:pgMar w:top="510" w:right="851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D42"/>
    <w:rsid w:val="00514D42"/>
    <w:rsid w:val="00C337A2"/>
    <w:rsid w:val="00C45D8F"/>
    <w:rsid w:val="00E1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8F"/>
  </w:style>
  <w:style w:type="paragraph" w:styleId="2">
    <w:name w:val="heading 2"/>
    <w:basedOn w:val="a"/>
    <w:link w:val="20"/>
    <w:uiPriority w:val="9"/>
    <w:qFormat/>
    <w:rsid w:val="00514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4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4D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4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1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9236">
                  <w:marLeft w:val="4301"/>
                  <w:marRight w:val="4301"/>
                  <w:marTop w:val="0"/>
                  <w:marBottom w:val="0"/>
                  <w:divBdr>
                    <w:top w:val="none" w:sz="0" w:space="0" w:color="auto"/>
                    <w:left w:val="dotted" w:sz="8" w:space="0" w:color="000000"/>
                    <w:bottom w:val="none" w:sz="0" w:space="0" w:color="auto"/>
                    <w:right w:val="dotted" w:sz="8" w:space="0" w:color="000000"/>
                  </w:divBdr>
                  <w:divsChild>
                    <w:div w:id="6353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11/IMG_582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11/IMG_7982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konkurs-2/dvadcat-zayavok-na-tvoj-proek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3</cp:revision>
  <dcterms:created xsi:type="dcterms:W3CDTF">2023-12-05T01:50:00Z</dcterms:created>
  <dcterms:modified xsi:type="dcterms:W3CDTF">2023-12-05T01:53:00Z</dcterms:modified>
</cp:coreProperties>
</file>