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BD" w:rsidRPr="00E178BD" w:rsidRDefault="00FB2E6B" w:rsidP="00E17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E178BD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begin"/>
      </w:r>
      <w:r w:rsidR="00E178BD" w:rsidRPr="00E178BD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instrText xml:space="preserve"> HYPERLINK "http://partizansk-vesti.ru/" \o "МАУ \"Редакция газеты \"Вести\" \» " </w:instrText>
      </w:r>
      <w:r w:rsidRPr="00E178BD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separate"/>
      </w:r>
      <w:r w:rsidR="00E178BD" w:rsidRPr="00E178B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МАУ "РЕДАКЦИЯ ГАЗЕТЫ "ВЕСТИ"</w:t>
      </w:r>
      <w:r w:rsidRPr="00E178BD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end"/>
      </w:r>
    </w:p>
    <w:p w:rsidR="00E178BD" w:rsidRPr="00E178BD" w:rsidRDefault="00FB2E6B" w:rsidP="00E178BD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4" w:tooltip="Постоянная ссылка на В Лозовом строят и ремонтируют" w:history="1">
        <w:r w:rsidR="00E178BD" w:rsidRPr="00E178BD">
          <w:rPr>
            <w:rFonts w:ascii="Times New Roman" w:eastAsia="Times New Roman" w:hAnsi="Times New Roman" w:cs="Times New Roman"/>
            <w:b/>
            <w:bCs/>
            <w:color w:val="176AD0"/>
            <w:sz w:val="24"/>
            <w:szCs w:val="24"/>
            <w:u w:val="single"/>
            <w:lang w:eastAsia="ru-RU"/>
          </w:rPr>
          <w:t>В Лозовом строят и ремонтируют</w:t>
        </w:r>
      </w:hyperlink>
    </w:p>
    <w:p w:rsidR="00E178BD" w:rsidRPr="00E178BD" w:rsidRDefault="00E178BD" w:rsidP="00E17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</w:pPr>
      <w:r w:rsidRPr="00E178BD"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  <w:t>24.05.2023</w:t>
      </w:r>
    </w:p>
    <w:p w:rsidR="00E178BD" w:rsidRPr="00E178BD" w:rsidRDefault="00E178BD" w:rsidP="00E178BD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8B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Помимо внутренних помещений в порядок приведут фасад и кровлю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мимо внутренних помещений в порядок приведут фасад и кровлю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E1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Лозовом</w:t>
      </w:r>
      <w:proofErr w:type="gramEnd"/>
      <w:r w:rsidRPr="00E1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одну строительную площадку стало больше – здесь начался капитальный ремонт поликлинического подразделения Партизанской городской больницы №1.</w:t>
      </w:r>
    </w:p>
    <w:p w:rsidR="000024CE" w:rsidRDefault="00E178BD" w:rsidP="00E178BD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мая на объекте побывали первый заместитель главы администрации Партизанского городского округа Сергей Юдин, заместитель председателя Думы ПГО Игорь Стоянов и общественные наблюдатели Юрий Антошкин и Наталья Терехова.</w:t>
      </w:r>
      <w:r w:rsidRPr="00E1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Работы в здании в рамках национального проекта «Здравоохранение» и регионального проекта «Модернизация первичного звена здравоохранения» ведутся масштабные. В этом члены комиссии смогли убедиться в ходе своего визита. По словам представителей медучреждения и подрядной организации, в поликлинике поменяют все коммуникации, полы, окна, проведут отделку фасада и внутренних помещений, сделают современную кровлю. Все эти работы ведутся практически одновременно и в соответствии с графиком.</w:t>
      </w:r>
      <w:r w:rsidRPr="00E1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 касается дальнейшего приема местных жителей медиками, то здесь будут работать педиатр и терапевт, </w:t>
      </w:r>
      <w:proofErr w:type="spellStart"/>
      <w:r w:rsidRPr="00E1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физиокабинет</w:t>
      </w:r>
      <w:proofErr w:type="spellEnd"/>
      <w:r w:rsidRPr="00E1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возможно, откроют дневной стационар.</w:t>
      </w:r>
      <w:r w:rsidRPr="00E1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Отметим, сегодня модернизации системы здравоохранения уделяет большое внимание губернатор Приморского края Олег Кожемяко, благодаря чему ведутся капитальные ремонты в учреждениях, закупается современное оборудование.</w:t>
      </w:r>
      <w:r w:rsidRPr="00E1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этот же день осмотрели обустраиваемую «Сказочную» зону сквера возле Дома культуры «Лозовый», где уже подготовлены под асфальтирование дорожки, уложен бордюрный камень, сделаны «карманы» для скамеек. Как отмечают представители подрядной организации, к концу мая доставят декоративные фигуры животных для установки в этой части сквера.</w:t>
      </w:r>
      <w:r w:rsidR="000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78BD" w:rsidRPr="00E178BD" w:rsidRDefault="00E178BD" w:rsidP="00E178BD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комиссия посетила строящийся физкультурно-оздоровительный комплекс рядом с гребной базой «Олимпийская». За последние три недели на возводимом объекте сделано немало, а сам комплекс за это время «подрос» на целый этаж. В перспективе в двухэтажном здании </w:t>
      </w:r>
      <w:proofErr w:type="spellStart"/>
      <w:r w:rsidRPr="00E1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ФОКа</w:t>
      </w:r>
      <w:proofErr w:type="spellEnd"/>
      <w:r w:rsidRPr="00E1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площадью почти четыре тысячи квадратных метров разместятся залы для игровых видов спорта, тяжелой атлетики и различных единоборств, а также административные и технические помещения.</w:t>
      </w:r>
    </w:p>
    <w:p w:rsidR="00E178BD" w:rsidRPr="00E178BD" w:rsidRDefault="00E178BD" w:rsidP="00E178BD">
      <w:pPr>
        <w:shd w:val="clear" w:color="auto" w:fill="FFFFFF"/>
        <w:spacing w:after="60" w:line="38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  <w:r w:rsidRPr="00E1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Партизанского</w:t>
      </w:r>
      <w:r w:rsidRPr="00E1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 округа</w:t>
      </w:r>
    </w:p>
    <w:p w:rsidR="00670EF2" w:rsidRPr="00E178BD" w:rsidRDefault="00E178BD">
      <w:pPr>
        <w:rPr>
          <w:rFonts w:ascii="Times New Roman" w:hAnsi="Times New Roman" w:cs="Times New Roman"/>
          <w:sz w:val="24"/>
          <w:szCs w:val="24"/>
        </w:rPr>
      </w:pPr>
      <w:r w:rsidRPr="00E178BD">
        <w:rPr>
          <w:rFonts w:ascii="Times New Roman" w:hAnsi="Times New Roman" w:cs="Times New Roman"/>
          <w:sz w:val="24"/>
          <w:szCs w:val="24"/>
        </w:rPr>
        <w:t>http://partizansk-vesti.ru/blagoustrojstvo-2/v-lozovom-stroyat-i-remontirujut/</w:t>
      </w:r>
    </w:p>
    <w:sectPr w:rsidR="00670EF2" w:rsidRPr="00E178BD" w:rsidSect="00E178B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8BD"/>
    <w:rsid w:val="000024CE"/>
    <w:rsid w:val="00670EF2"/>
    <w:rsid w:val="00E178BD"/>
    <w:rsid w:val="00FB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F2"/>
  </w:style>
  <w:style w:type="paragraph" w:styleId="2">
    <w:name w:val="heading 2"/>
    <w:basedOn w:val="a"/>
    <w:link w:val="20"/>
    <w:uiPriority w:val="9"/>
    <w:qFormat/>
    <w:rsid w:val="00E178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78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178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78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07779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7165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6/5993245580597506060_121.jpg" TargetMode="External"/><Relationship Id="rId4" Type="http://schemas.openxmlformats.org/officeDocument/2006/relationships/hyperlink" Target="http://partizansk-vesti.ru/blagoustrojstvo-2/v-lozovom-stroyat-i-remontiruj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2</cp:revision>
  <dcterms:created xsi:type="dcterms:W3CDTF">2023-06-06T23:16:00Z</dcterms:created>
  <dcterms:modified xsi:type="dcterms:W3CDTF">2023-06-07T04:02:00Z</dcterms:modified>
</cp:coreProperties>
</file>